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F41EB" w14:textId="644A59CA" w:rsidR="005C4989" w:rsidRPr="001E511F" w:rsidRDefault="005C4989" w:rsidP="00C404ED">
      <w:pPr>
        <w:pStyle w:val="BodyText"/>
        <w:tabs>
          <w:tab w:val="left" w:pos="821"/>
        </w:tabs>
        <w:ind w:left="0"/>
        <w:rPr>
          <w:rFonts w:cs="Arial"/>
        </w:rPr>
      </w:pPr>
      <w:bookmarkStart w:id="0" w:name="_Hlk142483906"/>
    </w:p>
    <w:bookmarkEnd w:id="0"/>
    <w:p w14:paraId="117D0933" w14:textId="77777777" w:rsidR="00356B31" w:rsidRPr="00263417" w:rsidRDefault="00356B31" w:rsidP="00253CCB">
      <w:pPr>
        <w:pStyle w:val="BodyText"/>
        <w:tabs>
          <w:tab w:val="left" w:pos="821"/>
        </w:tabs>
        <w:ind w:left="0"/>
        <w:jc w:val="both"/>
        <w:rPr>
          <w:rFonts w:cs="Arial"/>
        </w:rPr>
      </w:pPr>
    </w:p>
    <w:p w14:paraId="55DE7220" w14:textId="77777777" w:rsidR="00FC3A8C" w:rsidRPr="00263417" w:rsidRDefault="00FC3A8C" w:rsidP="00FC3A8C">
      <w:pPr>
        <w:pStyle w:val="BodyText"/>
        <w:tabs>
          <w:tab w:val="left" w:pos="821"/>
          <w:tab w:val="left" w:pos="4962"/>
        </w:tabs>
        <w:ind w:left="0"/>
        <w:jc w:val="center"/>
        <w:rPr>
          <w:rFonts w:cs="Arial"/>
        </w:rPr>
      </w:pPr>
      <w:r>
        <w:rPr>
          <w:rFonts w:cs="Arial"/>
        </w:rPr>
        <w:t>VACANCY ANNOUNCEMENT</w:t>
      </w:r>
    </w:p>
    <w:p w14:paraId="24446E60" w14:textId="77777777" w:rsidR="003C4DB2" w:rsidRDefault="003C4DB2" w:rsidP="00253CCB">
      <w:pPr>
        <w:pStyle w:val="BodyText"/>
        <w:tabs>
          <w:tab w:val="left" w:pos="821"/>
        </w:tabs>
        <w:ind w:left="0"/>
        <w:jc w:val="both"/>
        <w:rPr>
          <w:rFonts w:cs="Arial"/>
        </w:rPr>
      </w:pPr>
    </w:p>
    <w:p w14:paraId="59AE67D2" w14:textId="035F01BF" w:rsidR="003C4DB2" w:rsidRDefault="0005709A" w:rsidP="00FC3A8C">
      <w:pPr>
        <w:pStyle w:val="BodyText"/>
        <w:tabs>
          <w:tab w:val="left" w:pos="426"/>
        </w:tabs>
        <w:ind w:left="0"/>
        <w:jc w:val="both"/>
        <w:rPr>
          <w:rFonts w:cs="Arial"/>
        </w:rPr>
      </w:pPr>
      <w:r w:rsidRPr="0005709A">
        <w:rPr>
          <w:rFonts w:cs="Arial"/>
        </w:rPr>
        <w:t xml:space="preserve">The Government of Mongolia has received a grant from the Japan Fund for Prosperous and Resilient Asia and the Pacific (JFPR) </w:t>
      </w:r>
      <w:r w:rsidR="008D143C">
        <w:rPr>
          <w:rFonts w:cs="Arial"/>
        </w:rPr>
        <w:t xml:space="preserve">through the Asian Development Bank financing </w:t>
      </w:r>
      <w:r w:rsidRPr="0005709A">
        <w:rPr>
          <w:rFonts w:cs="Arial"/>
        </w:rPr>
        <w:t xml:space="preserve">toward the cost of the Renewable Heating Demonstration in Remote Areas Project. For more information about the project please visit </w:t>
      </w:r>
      <w:r w:rsidR="003C4DB2" w:rsidRPr="0005709A">
        <w:rPr>
          <w:rFonts w:cs="Arial"/>
        </w:rPr>
        <w:t>the link below</w:t>
      </w:r>
      <w:r w:rsidRPr="0005709A">
        <w:rPr>
          <w:rFonts w:cs="Arial"/>
        </w:rPr>
        <w:t>.</w:t>
      </w:r>
      <w:r w:rsidR="003C4DB2">
        <w:rPr>
          <w:rFonts w:cs="Arial"/>
        </w:rPr>
        <w:t xml:space="preserve"> </w:t>
      </w:r>
    </w:p>
    <w:p w14:paraId="6647973C" w14:textId="77777777" w:rsidR="003C4DB2" w:rsidRDefault="003C4DB2" w:rsidP="003C4DB2">
      <w:pPr>
        <w:pStyle w:val="BodyText"/>
        <w:tabs>
          <w:tab w:val="left" w:pos="426"/>
        </w:tabs>
        <w:ind w:left="0"/>
        <w:jc w:val="both"/>
        <w:rPr>
          <w:rFonts w:cs="Arial"/>
        </w:rPr>
      </w:pPr>
    </w:p>
    <w:p w14:paraId="2AFB6DE9" w14:textId="61D7817F" w:rsidR="003C4DB2" w:rsidRPr="003C4DB2" w:rsidRDefault="00000000" w:rsidP="003C4DB2">
      <w:pPr>
        <w:pStyle w:val="BodyText"/>
        <w:tabs>
          <w:tab w:val="left" w:pos="426"/>
        </w:tabs>
        <w:ind w:left="0"/>
        <w:jc w:val="both"/>
        <w:rPr>
          <w:rFonts w:cs="Arial"/>
        </w:rPr>
      </w:pPr>
      <w:hyperlink r:id="rId12" w:history="1">
        <w:r w:rsidR="003C4DB2" w:rsidRPr="00146017">
          <w:rPr>
            <w:rStyle w:val="Hyperlink"/>
            <w:rFonts w:cs="Arial"/>
          </w:rPr>
          <w:t>https://www.adb.org/projects/54360-001/main</w:t>
        </w:r>
      </w:hyperlink>
      <w:r w:rsidR="003C4DB2" w:rsidRPr="003C4DB2">
        <w:rPr>
          <w:rFonts w:cs="Arial"/>
        </w:rPr>
        <w:t xml:space="preserve"> </w:t>
      </w:r>
    </w:p>
    <w:p w14:paraId="21219A43" w14:textId="77777777" w:rsidR="003C4DB2" w:rsidRDefault="003C4DB2" w:rsidP="003C4DB2">
      <w:pPr>
        <w:pStyle w:val="BodyText"/>
        <w:tabs>
          <w:tab w:val="left" w:pos="426"/>
        </w:tabs>
        <w:ind w:left="0"/>
        <w:jc w:val="both"/>
      </w:pPr>
    </w:p>
    <w:p w14:paraId="365AE9F4" w14:textId="628D0ABD" w:rsidR="00FC3A8C" w:rsidRDefault="001D5F3D" w:rsidP="00FC3A8C">
      <w:pPr>
        <w:pStyle w:val="BodyText"/>
        <w:tabs>
          <w:tab w:val="left" w:pos="426"/>
        </w:tabs>
        <w:ind w:left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Energy Efficiency</w:t>
      </w:r>
      <w:r w:rsidR="00FC3A8C">
        <w:rPr>
          <w:rFonts w:cs="Arial"/>
          <w:b/>
          <w:bCs/>
        </w:rPr>
        <w:t xml:space="preserve"> Specialist (</w:t>
      </w:r>
      <w:r w:rsidR="00FC3A8C">
        <w:rPr>
          <w:rFonts w:cs="Arial"/>
          <w:b/>
          <w:bCs/>
        </w:rPr>
        <w:t>Intern</w:t>
      </w:r>
      <w:r w:rsidR="00FC3A8C">
        <w:rPr>
          <w:rFonts w:cs="Arial"/>
          <w:b/>
          <w:bCs/>
        </w:rPr>
        <w:t xml:space="preserve">ational, </w:t>
      </w:r>
      <w:r w:rsidR="00FC3A8C">
        <w:rPr>
          <w:rFonts w:cs="Arial"/>
          <w:b/>
          <w:bCs/>
        </w:rPr>
        <w:t>8</w:t>
      </w:r>
      <w:r w:rsidR="00FC3A8C">
        <w:rPr>
          <w:rFonts w:cs="Arial"/>
          <w:b/>
          <w:bCs/>
        </w:rPr>
        <w:t xml:space="preserve"> Person-Months, </w:t>
      </w:r>
      <w:r w:rsidR="00FC3A8C">
        <w:rPr>
          <w:rFonts w:cs="Arial"/>
          <w:b/>
          <w:bCs/>
        </w:rPr>
        <w:t>intermittent</w:t>
      </w:r>
      <w:r w:rsidR="00FC3A8C">
        <w:rPr>
          <w:rFonts w:cs="Arial"/>
          <w:b/>
          <w:bCs/>
        </w:rPr>
        <w:t>)</w:t>
      </w:r>
    </w:p>
    <w:p w14:paraId="0BE011FE" w14:textId="77777777" w:rsidR="003C4DB2" w:rsidRDefault="003C4DB2" w:rsidP="003C4DB2">
      <w:pPr>
        <w:pStyle w:val="BodyText"/>
        <w:tabs>
          <w:tab w:val="left" w:pos="426"/>
        </w:tabs>
        <w:ind w:left="0"/>
        <w:jc w:val="both"/>
        <w:rPr>
          <w:rFonts w:cs="Arial"/>
          <w:b/>
          <w:bCs/>
        </w:rPr>
      </w:pPr>
    </w:p>
    <w:p w14:paraId="39897089" w14:textId="77777777" w:rsidR="00D74F4F" w:rsidRPr="008813A5" w:rsidRDefault="00D74F4F" w:rsidP="00D74F4F">
      <w:pPr>
        <w:pStyle w:val="BodyText"/>
        <w:tabs>
          <w:tab w:val="left" w:pos="821"/>
        </w:tabs>
        <w:ind w:left="0"/>
        <w:jc w:val="both"/>
        <w:rPr>
          <w:rFonts w:cs="Arial"/>
          <w:spacing w:val="-1"/>
        </w:rPr>
      </w:pPr>
      <w:r w:rsidRPr="008813A5">
        <w:rPr>
          <w:rFonts w:cs="Arial"/>
          <w:spacing w:val="-1"/>
        </w:rPr>
        <w:t xml:space="preserve">The </w:t>
      </w:r>
      <w:r>
        <w:rPr>
          <w:rFonts w:cs="Arial"/>
          <w:spacing w:val="-1"/>
        </w:rPr>
        <w:t xml:space="preserve">international </w:t>
      </w:r>
      <w:r w:rsidRPr="008813A5">
        <w:rPr>
          <w:rFonts w:cs="Arial"/>
          <w:spacing w:val="-1"/>
        </w:rPr>
        <w:t>energy efficiency specialist</w:t>
      </w:r>
      <w:r>
        <w:rPr>
          <w:rFonts w:cs="Arial"/>
          <w:spacing w:val="-1"/>
        </w:rPr>
        <w:t xml:space="preserve"> (EES)</w:t>
      </w:r>
      <w:r w:rsidRPr="008813A5">
        <w:rPr>
          <w:rFonts w:cs="Arial"/>
          <w:spacing w:val="-1"/>
        </w:rPr>
        <w:t xml:space="preserve"> will support analysis for building selection and </w:t>
      </w:r>
      <w:r>
        <w:rPr>
          <w:rFonts w:cs="Arial"/>
          <w:spacing w:val="-1"/>
        </w:rPr>
        <w:t xml:space="preserve">will finalize </w:t>
      </w:r>
      <w:r w:rsidRPr="008813A5">
        <w:rPr>
          <w:rFonts w:cs="Arial"/>
          <w:spacing w:val="-1"/>
        </w:rPr>
        <w:t>the selection of building efficiency measures to be adopted under the grant. The</w:t>
      </w:r>
      <w:r>
        <w:rPr>
          <w:rFonts w:cs="Arial"/>
          <w:spacing w:val="-1"/>
        </w:rPr>
        <w:t xml:space="preserve"> international EES</w:t>
      </w:r>
      <w:r w:rsidRPr="008813A5">
        <w:rPr>
          <w:rFonts w:cs="Arial"/>
          <w:spacing w:val="-1"/>
        </w:rPr>
        <w:t xml:space="preserve"> </w:t>
      </w:r>
      <w:r>
        <w:rPr>
          <w:rFonts w:cs="Arial"/>
          <w:spacing w:val="-1"/>
        </w:rPr>
        <w:t xml:space="preserve">will </w:t>
      </w:r>
      <w:r w:rsidRPr="008813A5">
        <w:rPr>
          <w:rFonts w:cs="Arial"/>
          <w:spacing w:val="-1"/>
        </w:rPr>
        <w:t xml:space="preserve">(i) </w:t>
      </w:r>
      <w:r>
        <w:rPr>
          <w:rFonts w:cs="Arial"/>
          <w:spacing w:val="-1"/>
        </w:rPr>
        <w:t>prepare</w:t>
      </w:r>
      <w:r w:rsidRPr="008813A5">
        <w:rPr>
          <w:rFonts w:cs="Arial"/>
          <w:spacing w:val="-1"/>
        </w:rPr>
        <w:t xml:space="preserve"> modeling of heat demand reductions associated with the proposed measures, (ii) </w:t>
      </w:r>
      <w:r>
        <w:rPr>
          <w:rFonts w:cs="Arial"/>
          <w:spacing w:val="-1"/>
        </w:rPr>
        <w:t>prepare</w:t>
      </w:r>
      <w:r w:rsidRPr="008813A5">
        <w:rPr>
          <w:rFonts w:cs="Arial"/>
          <w:spacing w:val="-1"/>
        </w:rPr>
        <w:t xml:space="preserve"> the sustainability analysis, and (iii) </w:t>
      </w:r>
      <w:r>
        <w:rPr>
          <w:rFonts w:cs="Arial"/>
          <w:spacing w:val="-1"/>
        </w:rPr>
        <w:t xml:space="preserve">develop technical part of the </w:t>
      </w:r>
      <w:r w:rsidRPr="008813A5">
        <w:rPr>
          <w:rFonts w:cs="Arial"/>
          <w:spacing w:val="-1"/>
        </w:rPr>
        <w:t>the</w:t>
      </w:r>
      <w:r>
        <w:rPr>
          <w:rFonts w:cs="Arial"/>
          <w:spacing w:val="-1"/>
        </w:rPr>
        <w:t xml:space="preserve"> draft</w:t>
      </w:r>
      <w:r w:rsidRPr="008813A5">
        <w:rPr>
          <w:rFonts w:cs="Arial"/>
          <w:spacing w:val="-1"/>
        </w:rPr>
        <w:t xml:space="preserve"> bidding documents to recruit construction firms and suppliers for the efficiency activities. The </w:t>
      </w:r>
      <w:r>
        <w:rPr>
          <w:rFonts w:cs="Arial"/>
          <w:spacing w:val="-1"/>
        </w:rPr>
        <w:t>international EES</w:t>
      </w:r>
      <w:r w:rsidRPr="008813A5">
        <w:rPr>
          <w:rFonts w:cs="Arial"/>
          <w:spacing w:val="-1"/>
        </w:rPr>
        <w:t xml:space="preserve"> will support in the field during installation, preparation of materials and training for O&amp;M, and periodic assessment of performance. The </w:t>
      </w:r>
      <w:r>
        <w:rPr>
          <w:rFonts w:cs="Arial"/>
          <w:spacing w:val="-1"/>
        </w:rPr>
        <w:t>international EES</w:t>
      </w:r>
      <w:r w:rsidRPr="008813A5">
        <w:rPr>
          <w:rFonts w:cs="Arial"/>
          <w:spacing w:val="-1"/>
        </w:rPr>
        <w:t xml:space="preserve"> will provide inputs to the various capacity development programs. </w:t>
      </w:r>
    </w:p>
    <w:p w14:paraId="1DFCD8D0" w14:textId="77777777" w:rsidR="00D63EC1" w:rsidRDefault="00D63EC1" w:rsidP="00242C04">
      <w:pPr>
        <w:pStyle w:val="BodyText"/>
        <w:tabs>
          <w:tab w:val="left" w:pos="821"/>
        </w:tabs>
        <w:ind w:left="0"/>
        <w:jc w:val="both"/>
        <w:rPr>
          <w:rFonts w:cs="Arial"/>
          <w:spacing w:val="-1"/>
        </w:rPr>
      </w:pPr>
    </w:p>
    <w:p w14:paraId="55C70BF2" w14:textId="20B5C5C3" w:rsidR="00836588" w:rsidRDefault="00836588" w:rsidP="00FC3A8C">
      <w:pPr>
        <w:pStyle w:val="BodyText"/>
        <w:tabs>
          <w:tab w:val="left" w:pos="426"/>
        </w:tabs>
        <w:ind w:left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Detailed tasks and/or expected output.</w:t>
      </w:r>
    </w:p>
    <w:p w14:paraId="4CABDB2E" w14:textId="77777777" w:rsidR="00F94026" w:rsidRDefault="00F94026" w:rsidP="00F94026">
      <w:pPr>
        <w:pStyle w:val="BodyText"/>
        <w:tabs>
          <w:tab w:val="left" w:pos="426"/>
        </w:tabs>
        <w:ind w:left="720"/>
        <w:jc w:val="both"/>
        <w:rPr>
          <w:rFonts w:cs="Arial"/>
          <w:b/>
          <w:bCs/>
        </w:rPr>
      </w:pPr>
    </w:p>
    <w:p w14:paraId="2D0F385F" w14:textId="77777777" w:rsidR="00D74F4F" w:rsidRDefault="00D74F4F" w:rsidP="00D74F4F">
      <w:pPr>
        <w:pStyle w:val="BodyText"/>
        <w:tabs>
          <w:tab w:val="left" w:pos="821"/>
        </w:tabs>
        <w:ind w:left="0"/>
        <w:jc w:val="both"/>
        <w:rPr>
          <w:rFonts w:cs="Arial"/>
          <w:spacing w:val="-1"/>
        </w:rPr>
      </w:pPr>
      <w:r w:rsidRPr="008813A5">
        <w:rPr>
          <w:rFonts w:cs="Arial"/>
          <w:spacing w:val="-1"/>
        </w:rPr>
        <w:t xml:space="preserve">The </w:t>
      </w:r>
      <w:r>
        <w:rPr>
          <w:rFonts w:cs="Arial"/>
          <w:spacing w:val="-1"/>
        </w:rPr>
        <w:t xml:space="preserve">international EES </w:t>
      </w:r>
      <w:r w:rsidRPr="008813A5">
        <w:rPr>
          <w:rFonts w:cs="Arial"/>
          <w:spacing w:val="-1"/>
        </w:rPr>
        <w:t>is expected to work with MOE, PMU, other consultants, and</w:t>
      </w:r>
      <w:r>
        <w:rPr>
          <w:rFonts w:cs="Arial"/>
          <w:spacing w:val="-1"/>
        </w:rPr>
        <w:t xml:space="preserve"> civil society organization</w:t>
      </w:r>
      <w:r w:rsidRPr="008813A5">
        <w:rPr>
          <w:rFonts w:cs="Arial"/>
          <w:spacing w:val="-1"/>
        </w:rPr>
        <w:t xml:space="preserve"> </w:t>
      </w:r>
      <w:r>
        <w:rPr>
          <w:rFonts w:cs="Arial"/>
          <w:spacing w:val="-1"/>
        </w:rPr>
        <w:t>(</w:t>
      </w:r>
      <w:r w:rsidRPr="008813A5">
        <w:rPr>
          <w:rFonts w:cs="Arial"/>
          <w:spacing w:val="-1"/>
        </w:rPr>
        <w:t>CSO</w:t>
      </w:r>
      <w:r>
        <w:rPr>
          <w:rFonts w:cs="Arial"/>
          <w:spacing w:val="-1"/>
        </w:rPr>
        <w:t>)</w:t>
      </w:r>
      <w:r w:rsidRPr="008813A5">
        <w:rPr>
          <w:rFonts w:cs="Arial"/>
          <w:spacing w:val="-1"/>
        </w:rPr>
        <w:t xml:space="preserve"> in support of all targeted objectives under the grant. Specific tasks include, but are not limited to, the following: </w:t>
      </w:r>
    </w:p>
    <w:p w14:paraId="3BF270F9" w14:textId="77777777" w:rsidR="00D74F4F" w:rsidRDefault="00D74F4F" w:rsidP="00D74F4F">
      <w:pPr>
        <w:pStyle w:val="BodyText"/>
        <w:tabs>
          <w:tab w:val="left" w:pos="821"/>
        </w:tabs>
        <w:ind w:left="0"/>
        <w:jc w:val="both"/>
        <w:rPr>
          <w:rFonts w:cs="Arial"/>
          <w:spacing w:val="-1"/>
        </w:rPr>
      </w:pPr>
    </w:p>
    <w:p w14:paraId="5EE4DFD7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Provide overall technical guidance on building data collection, review and analyze the data collected, advise on buildings’ suitability for the grant and </w:t>
      </w:r>
      <w:r>
        <w:rPr>
          <w:rFonts w:cs="Arial"/>
          <w:spacing w:val="-1"/>
        </w:rPr>
        <w:t xml:space="preserve">finalize </w:t>
      </w:r>
      <w:r w:rsidRPr="00CE0D53">
        <w:rPr>
          <w:rFonts w:cs="Arial"/>
          <w:spacing w:val="-1"/>
        </w:rPr>
        <w:t xml:space="preserve">selection of buildings in compliance with criteria set by ADB’s </w:t>
      </w:r>
      <w:proofErr w:type="gramStart"/>
      <w:r w:rsidRPr="00CE0D53">
        <w:rPr>
          <w:rFonts w:cs="Arial"/>
          <w:spacing w:val="-1"/>
        </w:rPr>
        <w:t>JFPR;</w:t>
      </w:r>
      <w:proofErr w:type="gramEnd"/>
    </w:p>
    <w:p w14:paraId="0D6C1DB7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Collaborate with the national EES and identify suitable energy efficiency measures for adoption and prepare modeling on the degree of heat demand reduction to be </w:t>
      </w:r>
      <w:proofErr w:type="gramStart"/>
      <w:r w:rsidRPr="00CE0D53">
        <w:rPr>
          <w:rFonts w:cs="Arial"/>
          <w:spacing w:val="-1"/>
        </w:rPr>
        <w:t>anticipated;</w:t>
      </w:r>
      <w:proofErr w:type="gramEnd"/>
    </w:p>
    <w:p w14:paraId="07BCAA75" w14:textId="77777777" w:rsidR="00D74F4F" w:rsidRPr="00760C0A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Identify available and effective technology solutions or construction materials that can be adopted in the project and provide overall guidance and support with the </w:t>
      </w:r>
      <w:r w:rsidRPr="00E61F23">
        <w:rPr>
          <w:rFonts w:cs="Arial"/>
          <w:spacing w:val="-1"/>
        </w:rPr>
        <w:t xml:space="preserve">assessment of possible providers to the national </w:t>
      </w:r>
      <w:proofErr w:type="gramStart"/>
      <w:r w:rsidRPr="00E61F23">
        <w:rPr>
          <w:rFonts w:cs="Arial"/>
          <w:spacing w:val="-1"/>
        </w:rPr>
        <w:t>EES;</w:t>
      </w:r>
      <w:proofErr w:type="gramEnd"/>
    </w:p>
    <w:p w14:paraId="6BE40E16" w14:textId="77777777" w:rsidR="00D74F4F" w:rsidRPr="00E61F2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E61F23">
        <w:rPr>
          <w:rFonts w:cs="Arial"/>
          <w:spacing w:val="-1"/>
        </w:rPr>
        <w:t>Prepare optimized</w:t>
      </w:r>
      <w:r>
        <w:rPr>
          <w:rFonts w:cs="Arial"/>
          <w:spacing w:val="-1"/>
        </w:rPr>
        <w:t xml:space="preserve"> energy efficiency</w:t>
      </w:r>
      <w:r w:rsidRPr="00E61F23">
        <w:rPr>
          <w:rFonts w:cs="Arial"/>
          <w:spacing w:val="-1"/>
        </w:rPr>
        <w:t xml:space="preserve"> </w:t>
      </w:r>
      <w:r>
        <w:rPr>
          <w:rFonts w:cs="Arial"/>
          <w:spacing w:val="-1"/>
        </w:rPr>
        <w:t>measures</w:t>
      </w:r>
      <w:r w:rsidRPr="00E61F23">
        <w:rPr>
          <w:rFonts w:cs="Arial"/>
          <w:spacing w:val="-1"/>
        </w:rPr>
        <w:t xml:space="preserve">, cost estimate including O&amp;M, implementation schedule for suitable buildings selected in (i).  </w:t>
      </w:r>
    </w:p>
    <w:p w14:paraId="26FD5C0D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>Prepare the technical part of draft bidding document with technical specifications, evaluation criteria (including life-cycle assessments) for bid evaluation for the energy efficiency solution</w:t>
      </w:r>
      <w:r w:rsidRPr="00760C0A">
        <w:rPr>
          <w:rFonts w:cs="Arial"/>
          <w:spacing w:val="-1"/>
        </w:rPr>
        <w:t>s</w:t>
      </w:r>
      <w:r w:rsidRPr="00CE0D53">
        <w:rPr>
          <w:rFonts w:cs="Arial"/>
          <w:spacing w:val="-1"/>
        </w:rPr>
        <w:t xml:space="preserve"> to be </w:t>
      </w:r>
      <w:proofErr w:type="gramStart"/>
      <w:r w:rsidRPr="00CE0D53">
        <w:rPr>
          <w:rFonts w:cs="Arial"/>
          <w:spacing w:val="-1"/>
        </w:rPr>
        <w:t>adopted;</w:t>
      </w:r>
      <w:proofErr w:type="gramEnd"/>
    </w:p>
    <w:p w14:paraId="60C13484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Evaluate the availability of components and ease of installation and maintenance prior to finalizing the design configuration in collaboration with the national </w:t>
      </w:r>
      <w:proofErr w:type="gramStart"/>
      <w:r w:rsidRPr="00CE0D53">
        <w:rPr>
          <w:rFonts w:cs="Arial"/>
          <w:spacing w:val="-1"/>
        </w:rPr>
        <w:t>EES;</w:t>
      </w:r>
      <w:proofErr w:type="gramEnd"/>
      <w:r w:rsidRPr="00CE0D53">
        <w:rPr>
          <w:rFonts w:cs="Arial"/>
          <w:spacing w:val="-1"/>
        </w:rPr>
        <w:t xml:space="preserve"> </w:t>
      </w:r>
    </w:p>
    <w:p w14:paraId="6F0884F7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Provide support to develop a road map for scalability of the proposed solution in collaboration with the other consultants as </w:t>
      </w:r>
      <w:proofErr w:type="gramStart"/>
      <w:r w:rsidRPr="00CE0D53">
        <w:rPr>
          <w:rFonts w:cs="Arial"/>
          <w:spacing w:val="-1"/>
        </w:rPr>
        <w:t>needed;</w:t>
      </w:r>
      <w:proofErr w:type="gramEnd"/>
      <w:r w:rsidRPr="00CE0D53">
        <w:rPr>
          <w:rFonts w:cs="Arial"/>
          <w:spacing w:val="-1"/>
        </w:rPr>
        <w:t xml:space="preserve"> </w:t>
      </w:r>
    </w:p>
    <w:p w14:paraId="34E1EFD7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Provide inputs for the various capacity development activities, tailoring for the relevant audiences considering their specific opportunity/impact area and level of technical </w:t>
      </w:r>
      <w:proofErr w:type="gramStart"/>
      <w:r w:rsidRPr="00CE0D53">
        <w:rPr>
          <w:rFonts w:cs="Arial"/>
          <w:spacing w:val="-1"/>
        </w:rPr>
        <w:t>knowledge;</w:t>
      </w:r>
      <w:proofErr w:type="gramEnd"/>
    </w:p>
    <w:p w14:paraId="5ABAEB89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Provide support to the EA during construction and commissioning to ensure construction quality and adherence to design as well as during O&amp;M in coordination with the national </w:t>
      </w:r>
      <w:proofErr w:type="gramStart"/>
      <w:r w:rsidRPr="00CE0D53">
        <w:rPr>
          <w:rFonts w:cs="Arial"/>
          <w:spacing w:val="-1"/>
        </w:rPr>
        <w:t>EES;</w:t>
      </w:r>
      <w:proofErr w:type="gramEnd"/>
      <w:r w:rsidRPr="00CE0D53">
        <w:rPr>
          <w:rFonts w:cs="Arial"/>
          <w:spacing w:val="-1"/>
        </w:rPr>
        <w:t xml:space="preserve"> </w:t>
      </w:r>
    </w:p>
    <w:p w14:paraId="4FEADE34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Prepare building maintenance strategies to ensure enduring benefits from the energy </w:t>
      </w:r>
      <w:r w:rsidRPr="00CE0D53">
        <w:rPr>
          <w:rFonts w:cs="Arial"/>
          <w:spacing w:val="-1"/>
        </w:rPr>
        <w:lastRenderedPageBreak/>
        <w:t xml:space="preserve">efficiency measures in collaboration with the other </w:t>
      </w:r>
      <w:proofErr w:type="gramStart"/>
      <w:r w:rsidRPr="00CE0D53">
        <w:rPr>
          <w:rFonts w:cs="Arial"/>
          <w:spacing w:val="-1"/>
        </w:rPr>
        <w:t>consultants;</w:t>
      </w:r>
      <w:proofErr w:type="gramEnd"/>
      <w:r w:rsidRPr="00CE0D53">
        <w:rPr>
          <w:rFonts w:cs="Arial"/>
          <w:spacing w:val="-1"/>
        </w:rPr>
        <w:t xml:space="preserve"> </w:t>
      </w:r>
    </w:p>
    <w:p w14:paraId="005B5F44" w14:textId="77777777" w:rsidR="00D74F4F" w:rsidRPr="00CE0D53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>Provide input for monitoring and evaluation of project activities, including financial and economic benefits of the project, and sustainability analysis; and</w:t>
      </w:r>
    </w:p>
    <w:p w14:paraId="4C62562B" w14:textId="77777777" w:rsidR="00D74F4F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CE0D53">
        <w:rPr>
          <w:rFonts w:cs="Arial"/>
          <w:spacing w:val="-1"/>
        </w:rPr>
        <w:t xml:space="preserve">The specialist shall ensure that environmental mitigation measures per EMP are incorporated into the design in coordination with PMU safeguards’ </w:t>
      </w:r>
      <w:r w:rsidRPr="00760C0A">
        <w:rPr>
          <w:rFonts w:cs="Arial"/>
          <w:spacing w:val="-1"/>
        </w:rPr>
        <w:t>specialist.</w:t>
      </w:r>
    </w:p>
    <w:p w14:paraId="7E31416D" w14:textId="73909EBD" w:rsidR="008813A5" w:rsidRPr="00D74F4F" w:rsidRDefault="00D74F4F" w:rsidP="00D74F4F">
      <w:pPr>
        <w:pStyle w:val="BodyText"/>
        <w:numPr>
          <w:ilvl w:val="0"/>
          <w:numId w:val="9"/>
        </w:numPr>
        <w:tabs>
          <w:tab w:val="left" w:pos="1276"/>
        </w:tabs>
        <w:jc w:val="both"/>
        <w:rPr>
          <w:rFonts w:cs="Arial"/>
          <w:spacing w:val="-1"/>
        </w:rPr>
      </w:pPr>
      <w:r w:rsidRPr="00D74F4F">
        <w:rPr>
          <w:rFonts w:cs="Arial"/>
          <w:spacing w:val="-1"/>
        </w:rPr>
        <w:t xml:space="preserve">The specialist will also be required to provide other </w:t>
      </w:r>
      <w:proofErr w:type="gramStart"/>
      <w:r w:rsidRPr="00D74F4F">
        <w:rPr>
          <w:rFonts w:cs="Arial"/>
          <w:spacing w:val="-1"/>
        </w:rPr>
        <w:t>inputs</w:t>
      </w:r>
      <w:proofErr w:type="gramEnd"/>
      <w:r w:rsidRPr="00D74F4F">
        <w:rPr>
          <w:rFonts w:cs="Arial"/>
          <w:spacing w:val="-1"/>
        </w:rPr>
        <w:t xml:space="preserve"> as requested to ensure achieving project outputs.</w:t>
      </w:r>
    </w:p>
    <w:p w14:paraId="342E6627" w14:textId="77777777" w:rsidR="001D5A14" w:rsidRDefault="001D5A14" w:rsidP="00263417">
      <w:pPr>
        <w:jc w:val="both"/>
        <w:rPr>
          <w:rFonts w:ascii="Arial" w:hAnsi="Arial" w:cs="Arial"/>
        </w:rPr>
      </w:pPr>
    </w:p>
    <w:p w14:paraId="3DE5C291" w14:textId="00DF42F1" w:rsidR="008813A5" w:rsidRPr="00FC3A8C" w:rsidRDefault="008813A5" w:rsidP="00FC3A8C">
      <w:pPr>
        <w:pStyle w:val="BodyText"/>
        <w:tabs>
          <w:tab w:val="left" w:pos="426"/>
        </w:tabs>
        <w:ind w:left="0"/>
        <w:jc w:val="both"/>
        <w:rPr>
          <w:rFonts w:cs="Arial"/>
          <w:b/>
          <w:bCs/>
        </w:rPr>
      </w:pPr>
      <w:r w:rsidRPr="009922FF">
        <w:rPr>
          <w:rFonts w:cs="Arial"/>
          <w:b/>
        </w:rPr>
        <w:t>Minimum Qualification Requirements:</w:t>
      </w:r>
    </w:p>
    <w:p w14:paraId="755B4A5B" w14:textId="77777777" w:rsidR="008D143C" w:rsidRDefault="008D143C" w:rsidP="008D143C">
      <w:pPr>
        <w:jc w:val="both"/>
        <w:rPr>
          <w:rFonts w:ascii="Arial" w:hAnsi="Arial" w:cs="Arial"/>
        </w:rPr>
      </w:pPr>
    </w:p>
    <w:p w14:paraId="3EA04D25" w14:textId="6DC484D5" w:rsidR="00D74F4F" w:rsidRPr="008813A5" w:rsidRDefault="00D74F4F" w:rsidP="00D74F4F">
      <w:pPr>
        <w:jc w:val="both"/>
        <w:rPr>
          <w:rFonts w:ascii="Arial" w:hAnsi="Arial" w:cs="Arial"/>
        </w:rPr>
      </w:pPr>
      <w:r w:rsidRPr="008813A5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international EES </w:t>
      </w:r>
      <w:r w:rsidRPr="008813A5">
        <w:rPr>
          <w:rFonts w:ascii="Arial" w:hAnsi="Arial" w:cs="Arial"/>
        </w:rPr>
        <w:t xml:space="preserve">must have (i) at least 12 years of experience in the design and implementation of energy efficiency projects; (ii) higher education degree on energy, construction, engineering economics; and (iii) experience working with similar stakeholder groups (e.g., government, domestic construction companies, etc.). </w:t>
      </w:r>
      <w:r>
        <w:rPr>
          <w:rFonts w:ascii="Arial" w:hAnsi="Arial" w:cs="Arial"/>
        </w:rPr>
        <w:t xml:space="preserve"> </w:t>
      </w:r>
      <w:r w:rsidRPr="008813A5">
        <w:rPr>
          <w:rFonts w:ascii="Arial" w:hAnsi="Arial" w:cs="Arial"/>
        </w:rPr>
        <w:t xml:space="preserve">Experience </w:t>
      </w:r>
      <w:r>
        <w:rPr>
          <w:rFonts w:ascii="Arial" w:hAnsi="Arial" w:cs="Arial"/>
        </w:rPr>
        <w:t xml:space="preserve">in </w:t>
      </w:r>
      <w:r w:rsidRPr="008813A5">
        <w:rPr>
          <w:rFonts w:ascii="Arial" w:hAnsi="Arial" w:cs="Arial"/>
        </w:rPr>
        <w:t xml:space="preserve">working for projects financed by ADB and other multilateral donors is an advantage. Oral and written English proficiency are required. </w:t>
      </w:r>
    </w:p>
    <w:p w14:paraId="1B826497" w14:textId="77777777" w:rsidR="00E62B4A" w:rsidRDefault="00E62B4A" w:rsidP="00E62B4A">
      <w:pPr>
        <w:rPr>
          <w:rFonts w:ascii="Arial" w:eastAsia="Calibri" w:hAnsi="Arial" w:cs="Arial"/>
          <w:b/>
          <w:bCs/>
        </w:rPr>
      </w:pPr>
    </w:p>
    <w:p w14:paraId="2259D816" w14:textId="77777777" w:rsidR="00FC3A8C" w:rsidRPr="00263417" w:rsidRDefault="00FC3A8C" w:rsidP="00FC3A8C">
      <w:pPr>
        <w:pStyle w:val="BodyText"/>
        <w:tabs>
          <w:tab w:val="left" w:pos="1541"/>
        </w:tabs>
        <w:spacing w:before="1"/>
        <w:ind w:left="0"/>
        <w:jc w:val="both"/>
        <w:rPr>
          <w:rFonts w:cs="Arial"/>
          <w:b/>
        </w:rPr>
      </w:pPr>
      <w:bookmarkStart w:id="1" w:name="_Hlk146021880"/>
      <w:r w:rsidRPr="00263417">
        <w:rPr>
          <w:rFonts w:cs="Arial"/>
          <w:b/>
        </w:rPr>
        <w:t>Required documents include:</w:t>
      </w:r>
    </w:p>
    <w:p w14:paraId="6BC390A4" w14:textId="77777777" w:rsidR="00FC3A8C" w:rsidRPr="00263417" w:rsidRDefault="00FC3A8C" w:rsidP="00FC3A8C">
      <w:pPr>
        <w:pStyle w:val="BodyText"/>
        <w:tabs>
          <w:tab w:val="left" w:pos="1541"/>
        </w:tabs>
        <w:spacing w:before="1"/>
        <w:ind w:left="0"/>
        <w:jc w:val="both"/>
        <w:rPr>
          <w:rFonts w:cs="Arial"/>
          <w:b/>
        </w:rPr>
      </w:pPr>
    </w:p>
    <w:p w14:paraId="4890DCD0" w14:textId="77777777" w:rsidR="00FC3A8C" w:rsidRPr="00263417" w:rsidRDefault="00FC3A8C" w:rsidP="00FC3A8C">
      <w:pPr>
        <w:pStyle w:val="BodyText"/>
        <w:numPr>
          <w:ilvl w:val="0"/>
          <w:numId w:val="7"/>
        </w:numPr>
        <w:spacing w:before="1"/>
        <w:jc w:val="both"/>
        <w:rPr>
          <w:rFonts w:cs="Arial"/>
        </w:rPr>
      </w:pPr>
      <w:r w:rsidRPr="00263417">
        <w:rPr>
          <w:rFonts w:cs="Arial"/>
        </w:rPr>
        <w:t xml:space="preserve">Cover </w:t>
      </w:r>
      <w:proofErr w:type="gramStart"/>
      <w:r w:rsidRPr="00263417">
        <w:rPr>
          <w:rFonts w:cs="Arial"/>
        </w:rPr>
        <w:t>letter</w:t>
      </w:r>
      <w:r>
        <w:rPr>
          <w:rFonts w:cs="Arial"/>
        </w:rPr>
        <w:t>;</w:t>
      </w:r>
      <w:proofErr w:type="gramEnd"/>
    </w:p>
    <w:p w14:paraId="7873ED81" w14:textId="77777777" w:rsidR="00FC3A8C" w:rsidRPr="00263417" w:rsidRDefault="00FC3A8C" w:rsidP="00FC3A8C">
      <w:pPr>
        <w:pStyle w:val="BodyText"/>
        <w:numPr>
          <w:ilvl w:val="0"/>
          <w:numId w:val="7"/>
        </w:numPr>
        <w:spacing w:before="1"/>
        <w:jc w:val="both"/>
        <w:rPr>
          <w:rFonts w:cs="Arial"/>
        </w:rPr>
      </w:pPr>
      <w:r w:rsidRPr="00263417">
        <w:rPr>
          <w:rFonts w:cs="Arial"/>
        </w:rPr>
        <w:t xml:space="preserve">CV prepared </w:t>
      </w:r>
      <w:r>
        <w:rPr>
          <w:rFonts w:cs="Arial"/>
        </w:rPr>
        <w:t>following</w:t>
      </w:r>
      <w:r w:rsidRPr="00263417">
        <w:rPr>
          <w:rFonts w:cs="Arial"/>
        </w:rPr>
        <w:t xml:space="preserve"> the ADB </w:t>
      </w:r>
      <w:proofErr w:type="gramStart"/>
      <w:r w:rsidRPr="00263417">
        <w:rPr>
          <w:rFonts w:cs="Arial"/>
        </w:rPr>
        <w:t>format</w:t>
      </w:r>
      <w:r>
        <w:rPr>
          <w:rFonts w:cs="Arial"/>
        </w:rPr>
        <w:t>;</w:t>
      </w:r>
      <w:proofErr w:type="gramEnd"/>
    </w:p>
    <w:p w14:paraId="126B54D1" w14:textId="10A20785" w:rsidR="00FC3A8C" w:rsidRDefault="00FC3A8C" w:rsidP="00FC3A8C">
      <w:pPr>
        <w:pStyle w:val="BodyText"/>
        <w:numPr>
          <w:ilvl w:val="0"/>
          <w:numId w:val="7"/>
        </w:numPr>
        <w:spacing w:before="1"/>
        <w:jc w:val="both"/>
        <w:rPr>
          <w:rFonts w:cs="Arial"/>
        </w:rPr>
      </w:pPr>
      <w:r w:rsidRPr="00263417">
        <w:rPr>
          <w:rFonts w:cs="Arial"/>
        </w:rPr>
        <w:t xml:space="preserve">Copies of </w:t>
      </w:r>
      <w:r>
        <w:rPr>
          <w:rFonts w:cs="Arial"/>
        </w:rPr>
        <w:t xml:space="preserve">diploma(s) and </w:t>
      </w:r>
      <w:r w:rsidRPr="00263417">
        <w:rPr>
          <w:rFonts w:cs="Arial"/>
        </w:rPr>
        <w:t>certificate</w:t>
      </w:r>
      <w:r>
        <w:rPr>
          <w:rFonts w:cs="Arial"/>
        </w:rPr>
        <w:t>(</w:t>
      </w:r>
      <w:r w:rsidRPr="00263417">
        <w:rPr>
          <w:rFonts w:cs="Arial"/>
        </w:rPr>
        <w:t>s</w:t>
      </w:r>
      <w:proofErr w:type="gramStart"/>
      <w:r>
        <w:rPr>
          <w:rFonts w:cs="Arial"/>
        </w:rPr>
        <w:t>);</w:t>
      </w:r>
      <w:proofErr w:type="gramEnd"/>
      <w:r>
        <w:rPr>
          <w:rFonts w:cs="Arial"/>
        </w:rPr>
        <w:t xml:space="preserve"> </w:t>
      </w:r>
    </w:p>
    <w:p w14:paraId="6573DFCF" w14:textId="3B059D7D" w:rsidR="00FC3A8C" w:rsidRDefault="00FC3A8C" w:rsidP="00FC3A8C">
      <w:pPr>
        <w:pStyle w:val="BodyText"/>
        <w:numPr>
          <w:ilvl w:val="0"/>
          <w:numId w:val="7"/>
        </w:numPr>
        <w:spacing w:before="1"/>
        <w:jc w:val="both"/>
        <w:rPr>
          <w:rFonts w:cs="Arial"/>
        </w:rPr>
      </w:pPr>
      <w:r>
        <w:rPr>
          <w:rFonts w:cs="Arial"/>
        </w:rPr>
        <w:t>Reference letters from previous employers</w:t>
      </w:r>
      <w:r>
        <w:rPr>
          <w:rFonts w:cs="Arial"/>
        </w:rPr>
        <w:t>;</w:t>
      </w:r>
      <w:r w:rsidR="00864B2B">
        <w:rPr>
          <w:rFonts w:cs="Arial"/>
        </w:rPr>
        <w:t xml:space="preserve"> and</w:t>
      </w:r>
    </w:p>
    <w:p w14:paraId="295DE962" w14:textId="77777777" w:rsidR="00FC3A8C" w:rsidRPr="00EF14F1" w:rsidRDefault="00FC3A8C" w:rsidP="00FC3A8C">
      <w:pPr>
        <w:pStyle w:val="BodyText"/>
        <w:numPr>
          <w:ilvl w:val="0"/>
          <w:numId w:val="7"/>
        </w:numPr>
        <w:spacing w:before="1"/>
        <w:jc w:val="both"/>
        <w:rPr>
          <w:rFonts w:cs="Arial"/>
        </w:rPr>
      </w:pPr>
      <w:bookmarkStart w:id="2" w:name="_Hlk146021032"/>
      <w:r>
        <w:rPr>
          <w:rFonts w:cs="Arial"/>
        </w:rPr>
        <w:t>Any other relevant supporting documents</w:t>
      </w:r>
      <w:bookmarkEnd w:id="2"/>
    </w:p>
    <w:p w14:paraId="12CF1EA2" w14:textId="77777777" w:rsidR="00FC3A8C" w:rsidRDefault="00FC3A8C" w:rsidP="00FC3A8C">
      <w:pPr>
        <w:pStyle w:val="BodyText"/>
        <w:spacing w:before="1"/>
        <w:ind w:left="0"/>
        <w:jc w:val="both"/>
        <w:rPr>
          <w:rFonts w:cs="Arial"/>
        </w:rPr>
      </w:pPr>
    </w:p>
    <w:p w14:paraId="2ED6F203" w14:textId="77777777" w:rsidR="00FC3A8C" w:rsidRDefault="00FC3A8C" w:rsidP="00FC3A8C">
      <w:pPr>
        <w:pStyle w:val="BodyText"/>
        <w:spacing w:before="1"/>
        <w:ind w:left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Application Deadline: 9:00 AM, October 4, 2023</w:t>
      </w:r>
    </w:p>
    <w:p w14:paraId="070F29AC" w14:textId="77777777" w:rsidR="00FC3A8C" w:rsidRDefault="00FC3A8C" w:rsidP="00FC3A8C">
      <w:pPr>
        <w:pStyle w:val="BodyText"/>
        <w:spacing w:before="1"/>
        <w:ind w:left="0"/>
        <w:jc w:val="both"/>
        <w:rPr>
          <w:rFonts w:cs="Arial"/>
          <w:b/>
          <w:bCs/>
        </w:rPr>
      </w:pPr>
    </w:p>
    <w:p w14:paraId="6BBE5105" w14:textId="77777777" w:rsidR="00FC3A8C" w:rsidRPr="00EF14F1" w:rsidRDefault="00FC3A8C" w:rsidP="00FC3A8C">
      <w:pPr>
        <w:pStyle w:val="BodyText"/>
        <w:spacing w:before="1"/>
        <w:ind w:left="0"/>
        <w:jc w:val="both"/>
        <w:rPr>
          <w:rFonts w:cs="Arial"/>
          <w:b/>
          <w:bCs/>
        </w:rPr>
      </w:pPr>
      <w:r w:rsidRPr="009868DF">
        <w:rPr>
          <w:rFonts w:cs="Arial"/>
          <w:b/>
          <w:bCs/>
        </w:rPr>
        <w:t xml:space="preserve">Application submission address: </w:t>
      </w:r>
    </w:p>
    <w:p w14:paraId="7F372D17" w14:textId="77777777" w:rsidR="00FC3A8C" w:rsidRPr="00EF14F1" w:rsidRDefault="00FC3A8C" w:rsidP="00FC3A8C">
      <w:pPr>
        <w:pStyle w:val="BodyText"/>
        <w:tabs>
          <w:tab w:val="left" w:pos="1541"/>
        </w:tabs>
        <w:spacing w:before="1"/>
        <w:ind w:left="0"/>
        <w:rPr>
          <w:rFonts w:cs="Arial"/>
          <w:lang w:val="en-GB"/>
        </w:rPr>
      </w:pPr>
      <w:r w:rsidRPr="00EF14F1">
        <w:rPr>
          <w:rFonts w:cs="Arial"/>
          <w:color w:val="333333"/>
          <w:shd w:val="clear" w:color="auto" w:fill="FFFFFF"/>
        </w:rPr>
        <w:t> </w:t>
      </w:r>
    </w:p>
    <w:p w14:paraId="02C9CA5D" w14:textId="77777777" w:rsidR="00FC3A8C" w:rsidRPr="009868DF" w:rsidRDefault="00FC3A8C" w:rsidP="00FC3A8C">
      <w:pPr>
        <w:pStyle w:val="BodyText"/>
        <w:tabs>
          <w:tab w:val="left" w:pos="1541"/>
        </w:tabs>
        <w:spacing w:before="1"/>
        <w:ind w:left="0"/>
        <w:rPr>
          <w:rFonts w:cs="Arial"/>
          <w:lang w:val="en-GB"/>
        </w:rPr>
      </w:pPr>
      <w:r w:rsidRPr="009868DF">
        <w:rPr>
          <w:rFonts w:cs="Arial"/>
          <w:lang w:val="en-GB"/>
        </w:rPr>
        <w:t>Attention:</w:t>
      </w:r>
      <w:r>
        <w:rPr>
          <w:rFonts w:cs="Arial"/>
          <w:lang w:val="en-GB"/>
        </w:rPr>
        <w:tab/>
      </w:r>
      <w:r w:rsidRPr="009868DF">
        <w:rPr>
          <w:rFonts w:cs="Arial"/>
        </w:rPr>
        <w:t>Ms. Zultsetseg Davaanyam, Procurement Officer</w:t>
      </w:r>
    </w:p>
    <w:p w14:paraId="126500C5" w14:textId="77777777" w:rsidR="00FC3A8C" w:rsidRPr="009868DF" w:rsidRDefault="00FC3A8C" w:rsidP="00FC3A8C">
      <w:pPr>
        <w:pStyle w:val="BodyText"/>
        <w:tabs>
          <w:tab w:val="left" w:pos="1541"/>
        </w:tabs>
        <w:spacing w:before="1"/>
        <w:ind w:left="1541" w:hanging="1541"/>
        <w:rPr>
          <w:rFonts w:cs="Arial"/>
          <w:lang w:val="en-GB"/>
        </w:rPr>
      </w:pPr>
      <w:r w:rsidRPr="009868DF">
        <w:rPr>
          <w:rFonts w:cs="Arial"/>
          <w:lang w:val="en-GB"/>
        </w:rPr>
        <w:t>Address:</w:t>
      </w:r>
      <w:r w:rsidRPr="009868DF">
        <w:rPr>
          <w:rFonts w:cs="Arial"/>
          <w:lang w:val="en-GB"/>
        </w:rPr>
        <w:tab/>
        <w:t xml:space="preserve">Room #507, </w:t>
      </w:r>
      <w:r w:rsidRPr="009868DF">
        <w:rPr>
          <w:rFonts w:cs="Arial"/>
        </w:rPr>
        <w:t xml:space="preserve">White Gate Center, 3rd </w:t>
      </w:r>
      <w:proofErr w:type="spellStart"/>
      <w:r w:rsidRPr="009868DF">
        <w:rPr>
          <w:rFonts w:cs="Arial"/>
        </w:rPr>
        <w:t>Khoroo</w:t>
      </w:r>
      <w:proofErr w:type="spellEnd"/>
      <w:r w:rsidRPr="009868DF">
        <w:rPr>
          <w:rFonts w:cs="Arial"/>
        </w:rPr>
        <w:t>, Khan-</w:t>
      </w:r>
      <w:proofErr w:type="spellStart"/>
      <w:r w:rsidRPr="009868DF">
        <w:rPr>
          <w:rFonts w:cs="Arial"/>
        </w:rPr>
        <w:t>Uul</w:t>
      </w:r>
      <w:proofErr w:type="spellEnd"/>
      <w:r w:rsidRPr="009868DF">
        <w:rPr>
          <w:rFonts w:cs="Arial"/>
        </w:rPr>
        <w:t xml:space="preserve"> District</w:t>
      </w:r>
      <w:r w:rsidRPr="009868DF">
        <w:rPr>
          <w:rFonts w:cs="Arial"/>
          <w:lang w:val="en-GB"/>
        </w:rPr>
        <w:t>, Ulaanbaatar, Mongolia</w:t>
      </w:r>
    </w:p>
    <w:p w14:paraId="47DB34C6" w14:textId="77777777" w:rsidR="00FC3A8C" w:rsidRPr="009868DF" w:rsidRDefault="00FC3A8C" w:rsidP="00FC3A8C">
      <w:pPr>
        <w:pStyle w:val="BodyText"/>
        <w:tabs>
          <w:tab w:val="left" w:pos="1541"/>
        </w:tabs>
        <w:spacing w:before="1"/>
        <w:ind w:left="0"/>
        <w:rPr>
          <w:rFonts w:cs="Arial"/>
        </w:rPr>
      </w:pPr>
      <w:r w:rsidRPr="009868DF">
        <w:rPr>
          <w:rFonts w:cs="Arial"/>
          <w:lang w:val="en-GB"/>
        </w:rPr>
        <w:t>Telephone:</w:t>
      </w:r>
      <w:r w:rsidRPr="009868DF">
        <w:rPr>
          <w:rFonts w:cs="Arial"/>
          <w:lang w:val="en-GB"/>
        </w:rPr>
        <w:tab/>
      </w:r>
      <w:r w:rsidRPr="009868DF">
        <w:rPr>
          <w:rFonts w:cs="Arial"/>
        </w:rPr>
        <w:t xml:space="preserve">(+976) </w:t>
      </w:r>
      <w:r>
        <w:rPr>
          <w:rFonts w:cs="Arial"/>
        </w:rPr>
        <w:t>77105007</w:t>
      </w:r>
    </w:p>
    <w:p w14:paraId="3F846B0B" w14:textId="77777777" w:rsidR="00FC3A8C" w:rsidRPr="009868DF" w:rsidRDefault="00FC3A8C" w:rsidP="00FC3A8C">
      <w:pPr>
        <w:pStyle w:val="BodyText"/>
        <w:tabs>
          <w:tab w:val="left" w:pos="1541"/>
        </w:tabs>
        <w:spacing w:before="1"/>
        <w:ind w:left="0"/>
        <w:rPr>
          <w:rFonts w:cs="Arial"/>
          <w:lang w:val="en-GB"/>
        </w:rPr>
      </w:pPr>
    </w:p>
    <w:p w14:paraId="560B5A0A" w14:textId="3AFDE8F9" w:rsidR="00FC3A8C" w:rsidRDefault="00FC3A8C" w:rsidP="00FC3A8C">
      <w:pPr>
        <w:pStyle w:val="BodyText"/>
        <w:tabs>
          <w:tab w:val="left" w:pos="1541"/>
        </w:tabs>
        <w:spacing w:before="1"/>
        <w:ind w:left="0"/>
        <w:jc w:val="both"/>
        <w:rPr>
          <w:rFonts w:cs="Arial"/>
          <w:color w:val="333333"/>
          <w:shd w:val="clear" w:color="auto" w:fill="FFFFFF"/>
        </w:rPr>
      </w:pPr>
      <w:r w:rsidRPr="00EF14F1">
        <w:rPr>
          <w:rFonts w:cs="Arial"/>
          <w:color w:val="333333"/>
          <w:shd w:val="clear" w:color="auto" w:fill="FFFFFF"/>
        </w:rPr>
        <w:t xml:space="preserve">Interested individuals </w:t>
      </w:r>
      <w:r>
        <w:rPr>
          <w:rFonts w:cs="Arial"/>
          <w:color w:val="333333"/>
          <w:shd w:val="clear" w:color="auto" w:fill="FFFFFF"/>
        </w:rPr>
        <w:t>should</w:t>
      </w:r>
      <w:r w:rsidRPr="00EF14F1">
        <w:rPr>
          <w:rFonts w:cs="Arial"/>
          <w:color w:val="333333"/>
          <w:shd w:val="clear" w:color="auto" w:fill="FFFFFF"/>
        </w:rPr>
        <w:t xml:space="preserve"> apply through ADB’s Consulting Services Recruitment Notice (CSRN)</w:t>
      </w:r>
      <w:r>
        <w:rPr>
          <w:rFonts w:cs="Arial"/>
          <w:color w:val="333333"/>
          <w:shd w:val="clear" w:color="auto" w:fill="FFFFFF"/>
        </w:rPr>
        <w:t>.</w:t>
      </w:r>
    </w:p>
    <w:bookmarkEnd w:id="1"/>
    <w:p w14:paraId="21A601B5" w14:textId="77777777" w:rsidR="00FC3A8C" w:rsidRDefault="00FC3A8C" w:rsidP="00E62B4A">
      <w:pPr>
        <w:rPr>
          <w:rFonts w:ascii="Arial" w:eastAsia="Calibri" w:hAnsi="Arial" w:cs="Arial"/>
          <w:b/>
          <w:bCs/>
        </w:rPr>
      </w:pPr>
    </w:p>
    <w:sectPr w:rsidR="00FC3A8C" w:rsidSect="00356B31">
      <w:footerReference w:type="even" r:id="rId13"/>
      <w:footerReference w:type="default" r:id="rId14"/>
      <w:footerReference w:type="first" r:id="rId15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BE831" w14:textId="77777777" w:rsidR="000D7287" w:rsidRDefault="000D7287" w:rsidP="000813B7">
      <w:r>
        <w:separator/>
      </w:r>
    </w:p>
  </w:endnote>
  <w:endnote w:type="continuationSeparator" w:id="0">
    <w:p w14:paraId="4DA984BA" w14:textId="77777777" w:rsidR="000D7287" w:rsidRDefault="000D7287" w:rsidP="0008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8D96" w14:textId="4097583D" w:rsidR="002471BD" w:rsidRDefault="002471B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20FA33" wp14:editId="07E5A92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093335528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394F5" w14:textId="0A66415D" w:rsidR="002471BD" w:rsidRPr="002471BD" w:rsidRDefault="002471BD" w:rsidP="002471B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471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0FA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. This information is accessible to ADB Management and staff. It may be shared outside ADB with appropriate permission.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3EB394F5" w14:textId="0A66415D" w:rsidR="002471BD" w:rsidRPr="002471BD" w:rsidRDefault="002471BD" w:rsidP="002471B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471BD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CA5F" w14:textId="38BAFCD5" w:rsidR="000813B7" w:rsidRDefault="002471BD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825689" wp14:editId="7E6F9B0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9257334" name="Text Box 3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1AFF5" w14:textId="4E72CD2C" w:rsidR="002471BD" w:rsidRPr="002471BD" w:rsidRDefault="002471BD" w:rsidP="002471B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256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. This information is accessible to ADB Management and staff. It may be shared outside ADB with appropriate permission.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B81AFF5" w14:textId="4E72CD2C" w:rsidR="002471BD" w:rsidRPr="002471BD" w:rsidRDefault="002471BD" w:rsidP="002471B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6930496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813B7">
          <w:fldChar w:fldCharType="begin"/>
        </w:r>
        <w:r w:rsidR="000813B7">
          <w:instrText xml:space="preserve"> PAGE   \* MERGEFORMAT </w:instrText>
        </w:r>
        <w:r w:rsidR="000813B7">
          <w:fldChar w:fldCharType="separate"/>
        </w:r>
        <w:r w:rsidR="000813B7">
          <w:rPr>
            <w:noProof/>
          </w:rPr>
          <w:t>1</w:t>
        </w:r>
        <w:r w:rsidR="000813B7">
          <w:rPr>
            <w:noProof/>
          </w:rPr>
          <w:fldChar w:fldCharType="end"/>
        </w:r>
      </w:sdtContent>
    </w:sdt>
  </w:p>
  <w:p w14:paraId="3CE48E4E" w14:textId="77777777" w:rsidR="000813B7" w:rsidRDefault="000813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DA265" w14:textId="2705E2C5" w:rsidR="002471BD" w:rsidRDefault="002471B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D95F55" wp14:editId="160B736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515754940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40D411" w14:textId="47148032" w:rsidR="002471BD" w:rsidRPr="002471BD" w:rsidRDefault="002471BD" w:rsidP="002471B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471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95F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940D411" w14:textId="47148032" w:rsidR="002471BD" w:rsidRPr="002471BD" w:rsidRDefault="002471BD" w:rsidP="002471B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471BD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B74B1" w14:textId="77777777" w:rsidR="000D7287" w:rsidRDefault="000D7287" w:rsidP="000813B7">
      <w:r>
        <w:separator/>
      </w:r>
    </w:p>
  </w:footnote>
  <w:footnote w:type="continuationSeparator" w:id="0">
    <w:p w14:paraId="081588E7" w14:textId="77777777" w:rsidR="000D7287" w:rsidRDefault="000D7287" w:rsidP="00081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35"/>
    <w:multiLevelType w:val="hybridMultilevel"/>
    <w:tmpl w:val="8984EE66"/>
    <w:lvl w:ilvl="0" w:tplc="670212A0">
      <w:start w:val="1"/>
      <w:numFmt w:val="lowerRoman"/>
      <w:lvlText w:val="(%1)"/>
      <w:lvlJc w:val="left"/>
      <w:pPr>
        <w:ind w:left="1540" w:hanging="720"/>
      </w:pPr>
      <w:rPr>
        <w:rFonts w:ascii="Arial" w:eastAsia="Arial" w:hAnsi="Arial" w:hint="default"/>
        <w:sz w:val="22"/>
        <w:szCs w:val="22"/>
      </w:rPr>
    </w:lvl>
    <w:lvl w:ilvl="1" w:tplc="F23EFD82">
      <w:start w:val="1"/>
      <w:numFmt w:val="bullet"/>
      <w:lvlText w:val="•"/>
      <w:lvlJc w:val="left"/>
      <w:pPr>
        <w:ind w:left="2344" w:hanging="720"/>
      </w:pPr>
      <w:rPr>
        <w:rFonts w:hint="default"/>
      </w:rPr>
    </w:lvl>
    <w:lvl w:ilvl="2" w:tplc="11065CDA">
      <w:start w:val="1"/>
      <w:numFmt w:val="bullet"/>
      <w:lvlText w:val="•"/>
      <w:lvlJc w:val="left"/>
      <w:pPr>
        <w:ind w:left="3148" w:hanging="720"/>
      </w:pPr>
      <w:rPr>
        <w:rFonts w:hint="default"/>
      </w:rPr>
    </w:lvl>
    <w:lvl w:ilvl="3" w:tplc="6A24713C">
      <w:start w:val="1"/>
      <w:numFmt w:val="bullet"/>
      <w:lvlText w:val="•"/>
      <w:lvlJc w:val="left"/>
      <w:pPr>
        <w:ind w:left="3952" w:hanging="720"/>
      </w:pPr>
      <w:rPr>
        <w:rFonts w:hint="default"/>
      </w:rPr>
    </w:lvl>
    <w:lvl w:ilvl="4" w:tplc="784EC228">
      <w:start w:val="1"/>
      <w:numFmt w:val="bullet"/>
      <w:lvlText w:val="•"/>
      <w:lvlJc w:val="left"/>
      <w:pPr>
        <w:ind w:left="4756" w:hanging="720"/>
      </w:pPr>
      <w:rPr>
        <w:rFonts w:hint="default"/>
      </w:rPr>
    </w:lvl>
    <w:lvl w:ilvl="5" w:tplc="1E4EECE8">
      <w:start w:val="1"/>
      <w:numFmt w:val="bullet"/>
      <w:lvlText w:val="•"/>
      <w:lvlJc w:val="left"/>
      <w:pPr>
        <w:ind w:left="5560" w:hanging="720"/>
      </w:pPr>
      <w:rPr>
        <w:rFonts w:hint="default"/>
      </w:rPr>
    </w:lvl>
    <w:lvl w:ilvl="6" w:tplc="20469FCC">
      <w:start w:val="1"/>
      <w:numFmt w:val="bullet"/>
      <w:lvlText w:val="•"/>
      <w:lvlJc w:val="left"/>
      <w:pPr>
        <w:ind w:left="6364" w:hanging="720"/>
      </w:pPr>
      <w:rPr>
        <w:rFonts w:hint="default"/>
      </w:rPr>
    </w:lvl>
    <w:lvl w:ilvl="7" w:tplc="F53EF964">
      <w:start w:val="1"/>
      <w:numFmt w:val="bullet"/>
      <w:lvlText w:val="•"/>
      <w:lvlJc w:val="left"/>
      <w:pPr>
        <w:ind w:left="7168" w:hanging="720"/>
      </w:pPr>
      <w:rPr>
        <w:rFonts w:hint="default"/>
      </w:rPr>
    </w:lvl>
    <w:lvl w:ilvl="8" w:tplc="34368CDA">
      <w:start w:val="1"/>
      <w:numFmt w:val="bullet"/>
      <w:lvlText w:val="•"/>
      <w:lvlJc w:val="left"/>
      <w:pPr>
        <w:ind w:left="7972" w:hanging="720"/>
      </w:pPr>
      <w:rPr>
        <w:rFonts w:hint="default"/>
      </w:rPr>
    </w:lvl>
  </w:abstractNum>
  <w:abstractNum w:abstractNumId="1" w15:restartNumberingAfterBreak="0">
    <w:nsid w:val="0F381394"/>
    <w:multiLevelType w:val="hybridMultilevel"/>
    <w:tmpl w:val="5164E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B5932"/>
    <w:multiLevelType w:val="hybridMultilevel"/>
    <w:tmpl w:val="6B9830BE"/>
    <w:lvl w:ilvl="0" w:tplc="A09609E2">
      <w:numFmt w:val="bullet"/>
      <w:lvlText w:val="-"/>
      <w:lvlJc w:val="left"/>
      <w:pPr>
        <w:ind w:left="81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CBD2EFB"/>
    <w:multiLevelType w:val="hybridMultilevel"/>
    <w:tmpl w:val="FFF01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C7903"/>
    <w:multiLevelType w:val="hybridMultilevel"/>
    <w:tmpl w:val="68AE5CBE"/>
    <w:lvl w:ilvl="0" w:tplc="F14EE2DA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641373"/>
    <w:multiLevelType w:val="hybridMultilevel"/>
    <w:tmpl w:val="B55ABC64"/>
    <w:lvl w:ilvl="0" w:tplc="9762116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6569B"/>
    <w:multiLevelType w:val="hybridMultilevel"/>
    <w:tmpl w:val="8C9E100E"/>
    <w:lvl w:ilvl="0" w:tplc="5A2A709C">
      <w:start w:val="1"/>
      <w:numFmt w:val="decimal"/>
      <w:lvlText w:val="%1."/>
      <w:lvlJc w:val="left"/>
      <w:pPr>
        <w:ind w:left="100" w:hanging="720"/>
      </w:pPr>
      <w:rPr>
        <w:rFonts w:ascii="Arial" w:eastAsia="Arial" w:hAnsi="Arial" w:hint="default"/>
        <w:spacing w:val="-1"/>
        <w:sz w:val="22"/>
        <w:szCs w:val="22"/>
      </w:rPr>
    </w:lvl>
    <w:lvl w:ilvl="1" w:tplc="729AF33A">
      <w:start w:val="1"/>
      <w:numFmt w:val="decimal"/>
      <w:lvlText w:val="%2."/>
      <w:lvlJc w:val="left"/>
      <w:pPr>
        <w:ind w:left="1823" w:hanging="720"/>
      </w:pPr>
      <w:rPr>
        <w:rFonts w:ascii="Arial" w:eastAsia="Arial" w:hAnsi="Arial" w:hint="default"/>
        <w:sz w:val="18"/>
        <w:szCs w:val="18"/>
      </w:rPr>
    </w:lvl>
    <w:lvl w:ilvl="2" w:tplc="799235C4">
      <w:start w:val="1"/>
      <w:numFmt w:val="lowerLetter"/>
      <w:lvlText w:val="%3."/>
      <w:lvlJc w:val="left"/>
      <w:pPr>
        <w:ind w:left="2543" w:hanging="740"/>
      </w:pPr>
      <w:rPr>
        <w:rFonts w:ascii="Arial" w:eastAsia="Arial" w:hAnsi="Arial" w:hint="default"/>
        <w:sz w:val="18"/>
        <w:szCs w:val="18"/>
      </w:rPr>
    </w:lvl>
    <w:lvl w:ilvl="3" w:tplc="FA68F9C0">
      <w:start w:val="1"/>
      <w:numFmt w:val="lowerRoman"/>
      <w:lvlText w:val="(%4)"/>
      <w:lvlJc w:val="left"/>
      <w:pPr>
        <w:ind w:left="3245" w:hanging="721"/>
      </w:pPr>
      <w:rPr>
        <w:rFonts w:ascii="Arial" w:eastAsia="Arial" w:hAnsi="Arial" w:hint="default"/>
        <w:sz w:val="18"/>
        <w:szCs w:val="18"/>
      </w:rPr>
    </w:lvl>
    <w:lvl w:ilvl="4" w:tplc="FE8612FC">
      <w:start w:val="1"/>
      <w:numFmt w:val="bullet"/>
      <w:lvlText w:val="•"/>
      <w:lvlJc w:val="left"/>
      <w:pPr>
        <w:ind w:left="3177" w:hanging="721"/>
      </w:pPr>
      <w:rPr>
        <w:rFonts w:hint="default"/>
      </w:rPr>
    </w:lvl>
    <w:lvl w:ilvl="5" w:tplc="95AEB886">
      <w:start w:val="1"/>
      <w:numFmt w:val="bullet"/>
      <w:lvlText w:val="•"/>
      <w:lvlJc w:val="left"/>
      <w:pPr>
        <w:ind w:left="3110" w:hanging="721"/>
      </w:pPr>
      <w:rPr>
        <w:rFonts w:hint="default"/>
      </w:rPr>
    </w:lvl>
    <w:lvl w:ilvl="6" w:tplc="6FF817DE">
      <w:start w:val="1"/>
      <w:numFmt w:val="bullet"/>
      <w:lvlText w:val="•"/>
      <w:lvlJc w:val="left"/>
      <w:pPr>
        <w:ind w:left="3043" w:hanging="721"/>
      </w:pPr>
      <w:rPr>
        <w:rFonts w:hint="default"/>
      </w:rPr>
    </w:lvl>
    <w:lvl w:ilvl="7" w:tplc="23920C66">
      <w:start w:val="1"/>
      <w:numFmt w:val="bullet"/>
      <w:lvlText w:val="•"/>
      <w:lvlJc w:val="left"/>
      <w:pPr>
        <w:ind w:left="2976" w:hanging="721"/>
      </w:pPr>
      <w:rPr>
        <w:rFonts w:hint="default"/>
      </w:rPr>
    </w:lvl>
    <w:lvl w:ilvl="8" w:tplc="1A4AEDD8">
      <w:start w:val="1"/>
      <w:numFmt w:val="bullet"/>
      <w:lvlText w:val="•"/>
      <w:lvlJc w:val="left"/>
      <w:pPr>
        <w:ind w:left="2908" w:hanging="721"/>
      </w:pPr>
      <w:rPr>
        <w:rFonts w:hint="default"/>
      </w:rPr>
    </w:lvl>
  </w:abstractNum>
  <w:abstractNum w:abstractNumId="7" w15:restartNumberingAfterBreak="0">
    <w:nsid w:val="46347734"/>
    <w:multiLevelType w:val="hybridMultilevel"/>
    <w:tmpl w:val="C6A64CA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4C4D7AE6"/>
    <w:multiLevelType w:val="hybridMultilevel"/>
    <w:tmpl w:val="5E1827FE"/>
    <w:lvl w:ilvl="0" w:tplc="D2521F24">
      <w:start w:val="1"/>
      <w:numFmt w:val="lowerRoman"/>
      <w:lvlText w:val="(%1)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5B0D45F3"/>
    <w:multiLevelType w:val="hybridMultilevel"/>
    <w:tmpl w:val="7EE0CA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26B62"/>
    <w:multiLevelType w:val="hybridMultilevel"/>
    <w:tmpl w:val="A05097CE"/>
    <w:lvl w:ilvl="0" w:tplc="5DE206FE">
      <w:start w:val="1"/>
      <w:numFmt w:val="lowerRoman"/>
      <w:lvlText w:val="(%1)"/>
      <w:lvlJc w:val="left"/>
      <w:pPr>
        <w:ind w:left="1540" w:hanging="720"/>
      </w:pPr>
      <w:rPr>
        <w:rFonts w:ascii="Arial" w:eastAsia="Arial" w:hAnsi="Arial" w:hint="default"/>
        <w:sz w:val="22"/>
        <w:szCs w:val="22"/>
      </w:rPr>
    </w:lvl>
    <w:lvl w:ilvl="1" w:tplc="906C1F6E">
      <w:start w:val="1"/>
      <w:numFmt w:val="bullet"/>
      <w:lvlText w:val="•"/>
      <w:lvlJc w:val="left"/>
      <w:pPr>
        <w:ind w:left="2344" w:hanging="720"/>
      </w:pPr>
      <w:rPr>
        <w:rFonts w:hint="default"/>
      </w:rPr>
    </w:lvl>
    <w:lvl w:ilvl="2" w:tplc="0A6403BC">
      <w:start w:val="1"/>
      <w:numFmt w:val="bullet"/>
      <w:lvlText w:val="•"/>
      <w:lvlJc w:val="left"/>
      <w:pPr>
        <w:ind w:left="3148" w:hanging="720"/>
      </w:pPr>
      <w:rPr>
        <w:rFonts w:hint="default"/>
      </w:rPr>
    </w:lvl>
    <w:lvl w:ilvl="3" w:tplc="AF98C93E">
      <w:start w:val="1"/>
      <w:numFmt w:val="bullet"/>
      <w:lvlText w:val="•"/>
      <w:lvlJc w:val="left"/>
      <w:pPr>
        <w:ind w:left="3952" w:hanging="720"/>
      </w:pPr>
      <w:rPr>
        <w:rFonts w:hint="default"/>
      </w:rPr>
    </w:lvl>
    <w:lvl w:ilvl="4" w:tplc="D0A27962">
      <w:start w:val="1"/>
      <w:numFmt w:val="bullet"/>
      <w:lvlText w:val="•"/>
      <w:lvlJc w:val="left"/>
      <w:pPr>
        <w:ind w:left="4756" w:hanging="720"/>
      </w:pPr>
      <w:rPr>
        <w:rFonts w:hint="default"/>
      </w:rPr>
    </w:lvl>
    <w:lvl w:ilvl="5" w:tplc="325C4A46">
      <w:start w:val="1"/>
      <w:numFmt w:val="bullet"/>
      <w:lvlText w:val="•"/>
      <w:lvlJc w:val="left"/>
      <w:pPr>
        <w:ind w:left="5560" w:hanging="720"/>
      </w:pPr>
      <w:rPr>
        <w:rFonts w:hint="default"/>
      </w:rPr>
    </w:lvl>
    <w:lvl w:ilvl="6" w:tplc="F23EF328">
      <w:start w:val="1"/>
      <w:numFmt w:val="bullet"/>
      <w:lvlText w:val="•"/>
      <w:lvlJc w:val="left"/>
      <w:pPr>
        <w:ind w:left="6364" w:hanging="720"/>
      </w:pPr>
      <w:rPr>
        <w:rFonts w:hint="default"/>
      </w:rPr>
    </w:lvl>
    <w:lvl w:ilvl="7" w:tplc="0DC8F78E">
      <w:start w:val="1"/>
      <w:numFmt w:val="bullet"/>
      <w:lvlText w:val="•"/>
      <w:lvlJc w:val="left"/>
      <w:pPr>
        <w:ind w:left="7168" w:hanging="720"/>
      </w:pPr>
      <w:rPr>
        <w:rFonts w:hint="default"/>
      </w:rPr>
    </w:lvl>
    <w:lvl w:ilvl="8" w:tplc="B09E1C90">
      <w:start w:val="1"/>
      <w:numFmt w:val="bullet"/>
      <w:lvlText w:val="•"/>
      <w:lvlJc w:val="left"/>
      <w:pPr>
        <w:ind w:left="7972" w:hanging="720"/>
      </w:pPr>
      <w:rPr>
        <w:rFonts w:hint="default"/>
      </w:rPr>
    </w:lvl>
  </w:abstractNum>
  <w:num w:numId="1" w16cid:durableId="1812361081">
    <w:abstractNumId w:val="10"/>
  </w:num>
  <w:num w:numId="2" w16cid:durableId="191723426">
    <w:abstractNumId w:val="6"/>
  </w:num>
  <w:num w:numId="3" w16cid:durableId="332758460">
    <w:abstractNumId w:val="0"/>
  </w:num>
  <w:num w:numId="4" w16cid:durableId="523904644">
    <w:abstractNumId w:val="7"/>
  </w:num>
  <w:num w:numId="5" w16cid:durableId="951323888">
    <w:abstractNumId w:val="3"/>
  </w:num>
  <w:num w:numId="6" w16cid:durableId="242036909">
    <w:abstractNumId w:val="2"/>
  </w:num>
  <w:num w:numId="7" w16cid:durableId="227887459">
    <w:abstractNumId w:val="5"/>
  </w:num>
  <w:num w:numId="8" w16cid:durableId="1371998512">
    <w:abstractNumId w:val="8"/>
  </w:num>
  <w:num w:numId="9" w16cid:durableId="1205680938">
    <w:abstractNumId w:val="4"/>
  </w:num>
  <w:num w:numId="10" w16cid:durableId="1458448674">
    <w:abstractNumId w:val="9"/>
  </w:num>
  <w:num w:numId="11" w16cid:durableId="1097751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31"/>
    <w:rsid w:val="0000697E"/>
    <w:rsid w:val="0005709A"/>
    <w:rsid w:val="000813B7"/>
    <w:rsid w:val="000936C5"/>
    <w:rsid w:val="000D0AE3"/>
    <w:rsid w:val="000D7287"/>
    <w:rsid w:val="000F45C1"/>
    <w:rsid w:val="001143D1"/>
    <w:rsid w:val="00117F0E"/>
    <w:rsid w:val="001871EB"/>
    <w:rsid w:val="001C2B1F"/>
    <w:rsid w:val="001D5A14"/>
    <w:rsid w:val="001D5F3D"/>
    <w:rsid w:val="001E511F"/>
    <w:rsid w:val="001F2960"/>
    <w:rsid w:val="002237B6"/>
    <w:rsid w:val="00225971"/>
    <w:rsid w:val="0023707F"/>
    <w:rsid w:val="00242C04"/>
    <w:rsid w:val="002471BD"/>
    <w:rsid w:val="00253CCB"/>
    <w:rsid w:val="00263417"/>
    <w:rsid w:val="00266A1D"/>
    <w:rsid w:val="0027152B"/>
    <w:rsid w:val="00273151"/>
    <w:rsid w:val="00292A91"/>
    <w:rsid w:val="002B7E3C"/>
    <w:rsid w:val="002D77A9"/>
    <w:rsid w:val="002E3120"/>
    <w:rsid w:val="002F22E2"/>
    <w:rsid w:val="002F53E5"/>
    <w:rsid w:val="002F7277"/>
    <w:rsid w:val="0033101A"/>
    <w:rsid w:val="00332C85"/>
    <w:rsid w:val="00356B31"/>
    <w:rsid w:val="003772EA"/>
    <w:rsid w:val="00387A61"/>
    <w:rsid w:val="00391E23"/>
    <w:rsid w:val="003A6E1C"/>
    <w:rsid w:val="003C4DB2"/>
    <w:rsid w:val="003F10DE"/>
    <w:rsid w:val="00481F89"/>
    <w:rsid w:val="004C60D7"/>
    <w:rsid w:val="004F0991"/>
    <w:rsid w:val="00590EFC"/>
    <w:rsid w:val="005C4989"/>
    <w:rsid w:val="00627C31"/>
    <w:rsid w:val="0066784F"/>
    <w:rsid w:val="006B78EC"/>
    <w:rsid w:val="006D0ED4"/>
    <w:rsid w:val="00744065"/>
    <w:rsid w:val="00771DDB"/>
    <w:rsid w:val="007763BD"/>
    <w:rsid w:val="007C77A0"/>
    <w:rsid w:val="007D200E"/>
    <w:rsid w:val="007D5E8B"/>
    <w:rsid w:val="00807688"/>
    <w:rsid w:val="00811E5C"/>
    <w:rsid w:val="00833C83"/>
    <w:rsid w:val="00835265"/>
    <w:rsid w:val="00835BB2"/>
    <w:rsid w:val="00836588"/>
    <w:rsid w:val="00864B2B"/>
    <w:rsid w:val="0087651B"/>
    <w:rsid w:val="008813A5"/>
    <w:rsid w:val="008A2345"/>
    <w:rsid w:val="008D143C"/>
    <w:rsid w:val="00917C88"/>
    <w:rsid w:val="00945596"/>
    <w:rsid w:val="00973DA0"/>
    <w:rsid w:val="00982822"/>
    <w:rsid w:val="009846A2"/>
    <w:rsid w:val="009922FF"/>
    <w:rsid w:val="00993953"/>
    <w:rsid w:val="00A87574"/>
    <w:rsid w:val="00AA5A8E"/>
    <w:rsid w:val="00B747AE"/>
    <w:rsid w:val="00B779FD"/>
    <w:rsid w:val="00B80C2F"/>
    <w:rsid w:val="00B96D5D"/>
    <w:rsid w:val="00BA735F"/>
    <w:rsid w:val="00BE608D"/>
    <w:rsid w:val="00C0086F"/>
    <w:rsid w:val="00C26CC7"/>
    <w:rsid w:val="00C404ED"/>
    <w:rsid w:val="00C4278E"/>
    <w:rsid w:val="00CB58BC"/>
    <w:rsid w:val="00CB5B79"/>
    <w:rsid w:val="00CC4A23"/>
    <w:rsid w:val="00CD58E8"/>
    <w:rsid w:val="00D40768"/>
    <w:rsid w:val="00D51BD3"/>
    <w:rsid w:val="00D63EC1"/>
    <w:rsid w:val="00D74F4F"/>
    <w:rsid w:val="00DC24DE"/>
    <w:rsid w:val="00DD4D44"/>
    <w:rsid w:val="00E13A55"/>
    <w:rsid w:val="00E62B4A"/>
    <w:rsid w:val="00E71F73"/>
    <w:rsid w:val="00E76486"/>
    <w:rsid w:val="00E837B3"/>
    <w:rsid w:val="00E8697C"/>
    <w:rsid w:val="00EA7EC7"/>
    <w:rsid w:val="00EB6138"/>
    <w:rsid w:val="00EC1D0D"/>
    <w:rsid w:val="00F42B1C"/>
    <w:rsid w:val="00F50464"/>
    <w:rsid w:val="00F740D6"/>
    <w:rsid w:val="00F94026"/>
    <w:rsid w:val="00FC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D454B"/>
  <w15:chartTrackingRefBased/>
  <w15:docId w15:val="{1C588BC4-8F53-4D15-B2B9-7A523878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B31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56B31"/>
    <w:pPr>
      <w:ind w:left="154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356B31"/>
    <w:rPr>
      <w:rFonts w:ascii="Arial" w:eastAsia="Arial" w:hAnsi="Arial"/>
    </w:rPr>
  </w:style>
  <w:style w:type="paragraph" w:styleId="Header">
    <w:name w:val="header"/>
    <w:basedOn w:val="Normal"/>
    <w:link w:val="HeaderChar"/>
    <w:uiPriority w:val="99"/>
    <w:unhideWhenUsed/>
    <w:rsid w:val="000813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13B7"/>
  </w:style>
  <w:style w:type="paragraph" w:styleId="Footer">
    <w:name w:val="footer"/>
    <w:basedOn w:val="Normal"/>
    <w:link w:val="FooterChar"/>
    <w:uiPriority w:val="99"/>
    <w:unhideWhenUsed/>
    <w:rsid w:val="000813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3B7"/>
  </w:style>
  <w:style w:type="character" w:styleId="Hyperlink">
    <w:name w:val="Hyperlink"/>
    <w:basedOn w:val="DefaultParagraphFont"/>
    <w:uiPriority w:val="99"/>
    <w:unhideWhenUsed/>
    <w:rsid w:val="000570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0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42B1C"/>
    <w:pPr>
      <w:ind w:left="720"/>
      <w:contextualSpacing/>
    </w:pPr>
  </w:style>
  <w:style w:type="table" w:styleId="TableGrid">
    <w:name w:val="Table Grid"/>
    <w:basedOn w:val="TableNormal"/>
    <w:uiPriority w:val="59"/>
    <w:rsid w:val="00973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471BD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71D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adb.org/projects/54360-001/mai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1" ma:contentTypeDescription="" ma:contentTypeScope="" ma:versionID="4e215ebcc6d7258105f72c0cb9fb6c07">
  <xsd:schema xmlns:xsd="http://www.w3.org/2001/XMLSchema" xmlns:xs="http://www.w3.org/2001/XMLSchema" xmlns:p="http://schemas.microsoft.com/office/2006/metadata/properties" xmlns:ns2="c1fdd505-2570-46c2-bd04-3e0f2d874cf5" xmlns:ns3="53668974-7e85-4e68-b5f1-57a0b71affe9" xmlns:ns4="6b7ca9f2-f725-42e3-bc47-a73c942b9e5c" targetNamespace="http://schemas.microsoft.com/office/2006/metadata/properties" ma:root="true" ma:fieldsID="bc0dd37fb519853522f4677f4212e9e0" ns2:_="" ns3:_="" ns4:_="">
    <xsd:import namespace="c1fdd505-2570-46c2-bd04-3e0f2d874cf5"/>
    <xsd:import namespace="53668974-7e85-4e68-b5f1-57a0b71affe9"/>
    <xsd:import namespace="6b7ca9f2-f725-42e3-bc47-a73c942b9e5c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acd801fd-3b41-4179-b378-1d39de5afcc9}" ma:internalName="TaxCatchAll" ma:showField="CatchAllData" ma:web="6b7ca9f2-f725-42e3-bc47-a73c942b9e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68974-7e85-4e68-b5f1-57a0b71af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fals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false">
      <xsd:simpleType>
        <xsd:restriction base="dms:Note"/>
      </xsd:simpleType>
    </xsd:element>
    <xsd:element name="MediaServiceAutoTags" ma:index="40" nillable="true" ma:displayName="MediaServiceAutoTags" ma:internalName="MediaServiceAutoTags" ma:readOnly="true">
      <xsd:simpleType>
        <xsd:restriction base="dms:Text"/>
      </xsd:simpleType>
    </xsd:element>
    <xsd:element name="MediaServiceOCR" ma:index="4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5" nillable="true" ma:displayName="Location" ma:internalName="MediaServiceLocation" ma:readOnly="true">
      <xsd:simpleType>
        <xsd:restriction base="dms:Text"/>
      </xsd:simpleType>
    </xsd:element>
    <xsd:element name="MediaServiceGenerationTime" ma:index="4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ca9f2-f725-42e3-bc47-a73c942b9e5c" elementFormDefault="qualified">
    <xsd:import namespace="http://schemas.microsoft.com/office/2006/documentManagement/types"/>
    <xsd:import namespace="http://schemas.microsoft.com/office/infopath/2007/PartnerControls"/>
    <xsd:element name="SharedWithUsers" ma:index="4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35d3bd3f16b4964a022bfaedf90233f xmlns="c1fdd505-2570-46c2-bd04-3e0f2d874cf5">
      <Terms xmlns="http://schemas.microsoft.com/office/infopath/2007/PartnerControls"/>
    </h35d3bd3f16b4964a022bfaedf90233f>
    <a0d1b14b197747dfafc19f70ff45d4f6 xmlns="c1fdd505-2570-46c2-bd04-3e0f2d874cf5">
      <Terms xmlns="http://schemas.microsoft.com/office/infopath/2007/PartnerControls"/>
    </a0d1b14b197747dfafc19f70ff45d4f6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hca2169e3b0945318411f30479ba40c8 xmlns="c1fdd505-2570-46c2-bd04-3e0f2d874cf5">
      <Terms xmlns="http://schemas.microsoft.com/office/infopath/2007/PartnerControls"/>
    </hca2169e3b0945318411f30479ba40c8>
    <p030e467f78f45b4ae8f7e2c17ea4d82 xmlns="c1fdd505-2570-46c2-bd04-3e0f2d874cf5">
      <Terms xmlns="http://schemas.microsoft.com/office/infopath/2007/PartnerControls"/>
    </p030e467f78f45b4ae8f7e2c17ea4d82>
    <k985dbdc596c44d7acaf8184f33920f0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Mongolia</TermName>
          <TermId xmlns="http://schemas.microsoft.com/office/infopath/2007/PartnerControls">fd72938f-6d43-40d8-a9b9-a8fa3be0fe0e</TermId>
        </TermInfo>
      </Terms>
    </k985dbdc596c44d7acaf8184f33920f0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EARD</TermName>
          <TermId xmlns="http://schemas.microsoft.com/office/infopath/2007/PartnerControls">285068fb-56a1-4780-9bb2-e37fa6deb6dc</TermId>
        </TermInfo>
      </Terms>
    </j78542b1fffc4a1c84659474212e3133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MNRM</TermName>
          <TermId xmlns="http://schemas.microsoft.com/office/infopath/2007/PartnerControls">d3a601bd-e624-47b1-85c7-7f8aa70deb83</TermId>
        </TermInfo>
      </Terms>
    </ia017ac09b1942648b563fe0b2b14d52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EARD</TermName>
          <TermId xmlns="http://schemas.microsoft.com/office/infopath/2007/PartnerControls">285068fb-56a1-4780-9bb2-e37fa6deb6dc</TermId>
        </TermInfo>
      </Terms>
    </d61536b25a8a4fedb48bb564279be82a>
    <lcf76f155ced4ddcb4097134ff3c332f xmlns="53668974-7e85-4e68-b5f1-57a0b71affe9">
      <Terms xmlns="http://schemas.microsoft.com/office/infopath/2007/PartnerControls"/>
    </lcf76f155ced4ddcb4097134ff3c332f>
    <TaxCatchAll xmlns="c1fdd505-2570-46c2-bd04-3e0f2d874cf5">
      <Value>5</Value>
      <Value>4</Value>
      <Value>3</Value>
      <Value>2</Value>
      <Value>1</Value>
    </TaxCatchAll>
    <ADBDocumentDate xmlns="c1fdd505-2570-46c2-bd04-3e0f2d874cf5" xsi:nil="true"/>
    <ADBMonth xmlns="c1fdd505-2570-46c2-bd04-3e0f2d874cf5" xsi:nil="true"/>
    <MediaServiceFastMetadata xmlns="53668974-7e85-4e68-b5f1-57a0b71affe9" xsi:nil="true"/>
    <MediaServiceMetadata xmlns="53668974-7e85-4e68-b5f1-57a0b71affe9" xsi:nil="true"/>
    <ADBYear xmlns="c1fdd505-2570-46c2-bd04-3e0f2d874cf5" xsi:nil="true"/>
    <ADBAuthors xmlns="c1fdd505-2570-46c2-bd04-3e0f2d874cf5">
      <UserInfo>
        <DisplayName/>
        <AccountId xsi:nil="true"/>
        <AccountType/>
      </UserInfo>
    </ADBAuthors>
    <ADBSourceLink xmlns="c1fdd505-2570-46c2-bd04-3e0f2d874cf5">
      <Url xsi:nil="true"/>
      <Description xsi:nil="true"/>
    </ADBSourceLink>
    <ADBDocumentTypeValue xmlns="c1fdd505-2570-46c2-bd04-3e0f2d874cf5" xsi:nil="true"/>
    <ADBCirculatedLink xmlns="c1fdd505-2570-46c2-bd04-3e0f2d874cf5">
      <Url xsi:nil="true"/>
      <Description xsi:nil="true"/>
    </ADBCirculatedLink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33baf70b-9d20-46e6-a2d2-5b92398ba0bc" ContentTypeId="0x010100A3BFD338C4D69F46BE33AA49AB508701" PreviousValue="true"/>
</file>

<file path=customXml/itemProps1.xml><?xml version="1.0" encoding="utf-8"?>
<ds:datastoreItem xmlns:ds="http://schemas.openxmlformats.org/officeDocument/2006/customXml" ds:itemID="{3AB3EA8F-CEA4-4045-AF78-FD6279516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53668974-7e85-4e68-b5f1-57a0b71affe9"/>
    <ds:schemaRef ds:uri="6b7ca9f2-f725-42e3-bc47-a73c942b9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B60359-44E2-4AE1-9FBE-574FE10304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5C6A24-6589-4E0C-940C-405DBDD31AAE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53668974-7e85-4e68-b5f1-57a0b71affe9"/>
  </ds:schemaRefs>
</ds:datastoreItem>
</file>

<file path=customXml/itemProps4.xml><?xml version="1.0" encoding="utf-8"?>
<ds:datastoreItem xmlns:ds="http://schemas.openxmlformats.org/officeDocument/2006/customXml" ds:itemID="{8923A3DA-F0DC-4DDC-9D5E-B31BB4ACD0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49C839-01AB-43AE-80DC-7F93976E43D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Naranbat Mendee</dc:creator>
  <cp:keywords/>
  <dc:description/>
  <cp:lastModifiedBy>Zultsetseg Davaanyam</cp:lastModifiedBy>
  <cp:revision>53</cp:revision>
  <cp:lastPrinted>2023-09-11T04:24:00Z</cp:lastPrinted>
  <dcterms:created xsi:type="dcterms:W3CDTF">2023-08-14T02:04:00Z</dcterms:created>
  <dcterms:modified xsi:type="dcterms:W3CDTF">2023-09-19T05:18:00Z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0x010100A3BFD338C4D69F46BE33AA49AB50870100C520B00D8BB20C45814389052060F14C</vt:lpwstr>
  </property>
  <property fmtid="{D5CDD505-2E9C-101B-9397-08002B2CF9AE}" pid="4" name="ADBProjectDocumentType">
    <vt:lpwstr/>
  </property>
  <property fmtid="{D5CDD505-2E9C-101B-9397-08002B2CF9AE}" pid="5" name="ADBProject">
    <vt:lpwstr/>
  </property>
  <property fmtid="{D5CDD505-2E9C-101B-9397-08002B2CF9AE}" pid="6" name="ADBSector">
    <vt:lpwstr/>
  </property>
  <property fmtid="{D5CDD505-2E9C-101B-9397-08002B2CF9AE}" pid="7" name="ADBContentGroup">
    <vt:lpwstr>2;#EARD|285068fb-56a1-4780-9bb2-e37fa6deb6dc</vt:lpwstr>
  </property>
  <property fmtid="{D5CDD505-2E9C-101B-9397-08002B2CF9AE}" pid="8" name="ADBDivision">
    <vt:lpwstr>5;#MNRM|d3a601bd-e624-47b1-85c7-7f8aa70deb83</vt:lpwstr>
  </property>
  <property fmtid="{D5CDD505-2E9C-101B-9397-08002B2CF9AE}" pid="9" name="ADBDocumentSecurity">
    <vt:lpwstr/>
  </property>
  <property fmtid="{D5CDD505-2E9C-101B-9397-08002B2CF9AE}" pid="10" name="ADBDocumentLanguage">
    <vt:lpwstr>1;#English|16ac8743-31bb-43f8-9a73-533a041667d6</vt:lpwstr>
  </property>
  <property fmtid="{D5CDD505-2E9C-101B-9397-08002B2CF9AE}" pid="11" name="ADBSubRegion">
    <vt:lpwstr/>
  </property>
  <property fmtid="{D5CDD505-2E9C-101B-9397-08002B2CF9AE}" pid="12" name="Segment">
    <vt:lpwstr/>
  </property>
  <property fmtid="{D5CDD505-2E9C-101B-9397-08002B2CF9AE}" pid="13" name="ADBDepartmentOwner">
    <vt:lpwstr>3;#EARD|285068fb-56a1-4780-9bb2-e37fa6deb6dc</vt:lpwstr>
  </property>
  <property fmtid="{D5CDD505-2E9C-101B-9397-08002B2CF9AE}" pid="14" name="ADBCountry">
    <vt:lpwstr>4;#Mongolia|fd72938f-6d43-40d8-a9b9-a8fa3be0fe0e</vt:lpwstr>
  </property>
  <property fmtid="{D5CDD505-2E9C-101B-9397-08002B2CF9AE}" pid="15" name="ClassificationContentMarkingFooterShapeIds">
    <vt:lpwstr>1ebdcbbc,412af9e8,125d7f6</vt:lpwstr>
  </property>
  <property fmtid="{D5CDD505-2E9C-101B-9397-08002B2CF9AE}" pid="16" name="ClassificationContentMarkingFooterFontProps">
    <vt:lpwstr>#000000,9,Calibri</vt:lpwstr>
  </property>
  <property fmtid="{D5CDD505-2E9C-101B-9397-08002B2CF9AE}" pid="17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18" name="MSIP_Label_817d4574-7375-4d17-b29c-6e4c6df0fcb0_Enabled">
    <vt:lpwstr>true</vt:lpwstr>
  </property>
  <property fmtid="{D5CDD505-2E9C-101B-9397-08002B2CF9AE}" pid="19" name="MSIP_Label_817d4574-7375-4d17-b29c-6e4c6df0fcb0_SetDate">
    <vt:lpwstr>2023-09-13T08:00:17Z</vt:lpwstr>
  </property>
  <property fmtid="{D5CDD505-2E9C-101B-9397-08002B2CF9AE}" pid="20" name="MSIP_Label_817d4574-7375-4d17-b29c-6e4c6df0fcb0_Method">
    <vt:lpwstr>Standard</vt:lpwstr>
  </property>
  <property fmtid="{D5CDD505-2E9C-101B-9397-08002B2CF9AE}" pid="21" name="MSIP_Label_817d4574-7375-4d17-b29c-6e4c6df0fcb0_Name">
    <vt:lpwstr>ADB Internal</vt:lpwstr>
  </property>
  <property fmtid="{D5CDD505-2E9C-101B-9397-08002B2CF9AE}" pid="22" name="MSIP_Label_817d4574-7375-4d17-b29c-6e4c6df0fcb0_SiteId">
    <vt:lpwstr>9495d6bb-41c2-4c58-848f-92e52cf3d640</vt:lpwstr>
  </property>
  <property fmtid="{D5CDD505-2E9C-101B-9397-08002B2CF9AE}" pid="23" name="MSIP_Label_817d4574-7375-4d17-b29c-6e4c6df0fcb0_ActionId">
    <vt:lpwstr>94ab6ed1-0774-4e31-969f-06599cf76537</vt:lpwstr>
  </property>
  <property fmtid="{D5CDD505-2E9C-101B-9397-08002B2CF9AE}" pid="24" name="MSIP_Label_817d4574-7375-4d17-b29c-6e4c6df0fcb0_ContentBits">
    <vt:lpwstr>2</vt:lpwstr>
  </property>
</Properties>
</file>