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3E3F1" w14:textId="77777777" w:rsidR="00065561" w:rsidRPr="00065561" w:rsidRDefault="00065561" w:rsidP="00065561">
      <w:pPr>
        <w:jc w:val="center"/>
        <w:rPr>
          <w:szCs w:val="24"/>
          <w:lang w:val="mn-MN"/>
        </w:rPr>
      </w:pPr>
      <w:r w:rsidRPr="00065561">
        <w:rPr>
          <w:b/>
          <w:szCs w:val="24"/>
          <w:lang w:val="mn-MN"/>
        </w:rPr>
        <w:t>ҮНИЙН САНАЛ АВАХ УРИЛГА</w:t>
      </w:r>
    </w:p>
    <w:p w14:paraId="1F6C9E59" w14:textId="77777777" w:rsidR="00065561" w:rsidRPr="00065561" w:rsidRDefault="00065561" w:rsidP="00065561">
      <w:pPr>
        <w:jc w:val="both"/>
        <w:rPr>
          <w:szCs w:val="24"/>
          <w:lang w:val="mn-MN"/>
        </w:rPr>
      </w:pPr>
      <w:r w:rsidRPr="00065561">
        <w:rPr>
          <w:szCs w:val="24"/>
          <w:lang w:val="mn-MN"/>
        </w:rPr>
        <w:tab/>
      </w:r>
      <w:r w:rsidRPr="00065561">
        <w:rPr>
          <w:szCs w:val="24"/>
          <w:lang w:val="mn-MN"/>
        </w:rPr>
        <w:tab/>
      </w:r>
    </w:p>
    <w:p w14:paraId="2503714F" w14:textId="320D4F44" w:rsidR="00065561" w:rsidRPr="00AC7386" w:rsidRDefault="00065561" w:rsidP="00065561">
      <w:pPr>
        <w:pStyle w:val="BodyTextIndent"/>
        <w:ind w:left="0" w:firstLine="0"/>
        <w:jc w:val="right"/>
        <w:rPr>
          <w:rFonts w:ascii="Times New Roman" w:hAnsi="Times New Roman"/>
          <w:b/>
          <w:bCs/>
          <w:szCs w:val="24"/>
          <w:lang w:val="mn-MN"/>
        </w:rPr>
      </w:pPr>
      <w:r w:rsidRPr="00065561">
        <w:rPr>
          <w:rFonts w:ascii="Times New Roman" w:hAnsi="Times New Roman"/>
          <w:szCs w:val="24"/>
          <w:lang w:val="mn-MN"/>
        </w:rPr>
        <w:t>2021.0</w:t>
      </w:r>
      <w:r w:rsidR="00D10F6C">
        <w:rPr>
          <w:rFonts w:ascii="Times New Roman" w:hAnsi="Times New Roman"/>
          <w:szCs w:val="24"/>
          <w:lang w:val="mn-MN"/>
        </w:rPr>
        <w:t>7</w:t>
      </w:r>
      <w:r w:rsidRPr="00065561">
        <w:rPr>
          <w:rFonts w:ascii="Times New Roman" w:hAnsi="Times New Roman"/>
          <w:szCs w:val="24"/>
          <w:lang w:val="mn-MN"/>
        </w:rPr>
        <w:t>.</w:t>
      </w:r>
      <w:r w:rsidR="00D10F6C">
        <w:rPr>
          <w:rFonts w:ascii="Times New Roman" w:hAnsi="Times New Roman"/>
          <w:szCs w:val="24"/>
          <w:lang w:val="mn-MN"/>
        </w:rPr>
        <w:t>0</w:t>
      </w:r>
      <w:r w:rsidR="00AC7386">
        <w:rPr>
          <w:rFonts w:ascii="Times New Roman" w:hAnsi="Times New Roman"/>
          <w:szCs w:val="24"/>
          <w:lang w:val="mn-MN"/>
        </w:rPr>
        <w:t>5</w:t>
      </w:r>
    </w:p>
    <w:p w14:paraId="101EA74A" w14:textId="77777777" w:rsidR="00065561" w:rsidRPr="00065561" w:rsidRDefault="00065561" w:rsidP="00065561">
      <w:pPr>
        <w:pStyle w:val="BodyTextIndent"/>
        <w:ind w:left="0" w:firstLine="0"/>
        <w:jc w:val="right"/>
        <w:rPr>
          <w:rFonts w:ascii="Times New Roman" w:hAnsi="Times New Roman"/>
          <w:szCs w:val="24"/>
          <w:lang w:val="mn-MN"/>
        </w:rPr>
      </w:pPr>
      <w:r w:rsidRPr="00065561">
        <w:rPr>
          <w:rFonts w:ascii="Times New Roman" w:hAnsi="Times New Roman"/>
          <w:szCs w:val="24"/>
          <w:lang w:val="mn-MN"/>
        </w:rPr>
        <w:tab/>
      </w:r>
      <w:r w:rsidRPr="00065561">
        <w:rPr>
          <w:rFonts w:ascii="Times New Roman" w:hAnsi="Times New Roman"/>
          <w:szCs w:val="24"/>
          <w:lang w:val="mn-MN"/>
        </w:rPr>
        <w:tab/>
      </w:r>
      <w:r w:rsidRPr="00065561">
        <w:rPr>
          <w:rFonts w:ascii="Times New Roman" w:hAnsi="Times New Roman"/>
          <w:szCs w:val="24"/>
          <w:lang w:val="mn-MN"/>
        </w:rPr>
        <w:tab/>
      </w:r>
      <w:r w:rsidRPr="00065561">
        <w:rPr>
          <w:rFonts w:ascii="Times New Roman" w:hAnsi="Times New Roman"/>
          <w:szCs w:val="24"/>
          <w:lang w:val="mn-MN"/>
        </w:rPr>
        <w:tab/>
      </w:r>
      <w:r w:rsidRPr="00065561">
        <w:rPr>
          <w:rFonts w:ascii="Times New Roman" w:hAnsi="Times New Roman"/>
          <w:szCs w:val="24"/>
          <w:lang w:val="mn-MN"/>
        </w:rPr>
        <w:tab/>
      </w:r>
    </w:p>
    <w:p w14:paraId="03046F38" w14:textId="77777777" w:rsidR="00065561" w:rsidRPr="00065561" w:rsidRDefault="00065561" w:rsidP="00065561">
      <w:pPr>
        <w:ind w:firstLine="720"/>
        <w:jc w:val="both"/>
        <w:rPr>
          <w:szCs w:val="24"/>
          <w:lang w:val="mn-MN"/>
        </w:rPr>
      </w:pPr>
      <w:r w:rsidRPr="00065561">
        <w:rPr>
          <w:bCs/>
          <w:iCs/>
          <w:szCs w:val="24"/>
          <w:lang w:val="mn-MN"/>
        </w:rPr>
        <w:t>Эрчим хүчний яам</w:t>
      </w:r>
      <w:r w:rsidRPr="00065561">
        <w:rPr>
          <w:bCs/>
          <w:iCs/>
          <w:szCs w:val="24"/>
        </w:rPr>
        <w:t xml:space="preserve"> </w:t>
      </w:r>
      <w:r w:rsidRPr="00065561">
        <w:rPr>
          <w:bCs/>
          <w:iCs/>
          <w:szCs w:val="24"/>
          <w:lang w:val="mn-MN"/>
        </w:rPr>
        <w:t>нь Дэлхийн банкны санхүүжилтээр хэрэгжүүлж буй Улаанбаатар хотын дулаан хангамжийн үр ашгийг нэмэгдүүлэх төслийн хүрээнд</w:t>
      </w:r>
      <w:r w:rsidRPr="00065561">
        <w:rPr>
          <w:szCs w:val="24"/>
          <w:lang w:val="mn-MN"/>
        </w:rPr>
        <w:t xml:space="preserve"> эрх бүхий тендерт оролцогчдоос </w:t>
      </w:r>
      <w:r w:rsidRPr="00065561">
        <w:rPr>
          <w:bCs/>
          <w:iCs/>
          <w:szCs w:val="24"/>
          <w:lang w:val="mn-MN"/>
        </w:rPr>
        <w:t>“</w:t>
      </w:r>
      <w:r w:rsidRPr="00065561">
        <w:rPr>
          <w:bCs/>
          <w:szCs w:val="24"/>
          <w:lang w:val="mn-MN"/>
        </w:rPr>
        <w:t>УБДС ТӨХК-д лабораторийн багаж, тоног төхөөрөмж нийлүүлэх”</w:t>
      </w:r>
      <w:r w:rsidRPr="00065561">
        <w:rPr>
          <w:szCs w:val="24"/>
          <w:lang w:val="mn-MN"/>
        </w:rPr>
        <w:t xml:space="preserve"> тухай үнийн санал ирүүлэхийг урьж байна.</w:t>
      </w:r>
    </w:p>
    <w:p w14:paraId="5C2B66B2" w14:textId="77777777" w:rsidR="00065561" w:rsidRPr="00065561" w:rsidRDefault="00065561" w:rsidP="00065561">
      <w:pPr>
        <w:pStyle w:val="BodyTextIndent"/>
        <w:ind w:left="0" w:firstLine="567"/>
        <w:rPr>
          <w:rFonts w:ascii="Times New Roman" w:eastAsia="Calibri" w:hAnsi="Times New Roman"/>
          <w:szCs w:val="24"/>
          <w:lang w:val="mn-MN"/>
        </w:rPr>
      </w:pPr>
    </w:p>
    <w:p w14:paraId="080FB314" w14:textId="77777777" w:rsidR="00065561" w:rsidRPr="00065561" w:rsidRDefault="00065561" w:rsidP="00065561">
      <w:pPr>
        <w:pStyle w:val="BodyTextIndent"/>
        <w:ind w:left="0" w:firstLine="567"/>
        <w:rPr>
          <w:rFonts w:ascii="Times New Roman" w:hAnsi="Times New Roman"/>
          <w:szCs w:val="24"/>
          <w:lang w:val="mn-MN"/>
        </w:rPr>
      </w:pPr>
      <w:r w:rsidRPr="00065561">
        <w:rPr>
          <w:rFonts w:ascii="Times New Roman" w:eastAsia="Calibri" w:hAnsi="Times New Roman"/>
          <w:szCs w:val="24"/>
          <w:lang w:val="mn-MN"/>
        </w:rPr>
        <w:t>Энэх</w:t>
      </w:r>
      <w:r w:rsidRPr="00065561">
        <w:rPr>
          <w:rFonts w:ascii="Times New Roman" w:eastAsia="MS Gothic" w:hAnsi="Times New Roman"/>
          <w:szCs w:val="24"/>
          <w:lang w:val="mn-MN"/>
        </w:rPr>
        <w:t>үү</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үнийн санал урилга</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нь</w:t>
      </w:r>
      <w:r w:rsidRPr="00065561">
        <w:rPr>
          <w:rFonts w:ascii="Times New Roman" w:eastAsia="Calibri" w:hAnsi="Times New Roman"/>
          <w:szCs w:val="24"/>
          <w:lang w:val="mn-MN"/>
        </w:rPr>
        <w:t xml:space="preserve"> 2021 </w:t>
      </w:r>
      <w:r w:rsidRPr="00065561">
        <w:rPr>
          <w:rFonts w:ascii="Times New Roman" w:eastAsia="Microsoft YaHei" w:hAnsi="Times New Roman"/>
          <w:szCs w:val="24"/>
          <w:lang w:val="mn-MN"/>
        </w:rPr>
        <w:t>оны</w:t>
      </w:r>
      <w:r w:rsidRPr="00065561">
        <w:rPr>
          <w:rFonts w:ascii="Times New Roman" w:eastAsia="Calibri" w:hAnsi="Times New Roman"/>
          <w:szCs w:val="24"/>
          <w:lang w:val="mn-MN"/>
        </w:rPr>
        <w:t xml:space="preserve"> 02 </w:t>
      </w:r>
      <w:r w:rsidRPr="00065561">
        <w:rPr>
          <w:rFonts w:ascii="Times New Roman" w:eastAsia="Microsoft YaHei" w:hAnsi="Times New Roman"/>
          <w:szCs w:val="24"/>
          <w:lang w:val="mn-MN"/>
        </w:rPr>
        <w:t>дугаар</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сарын</w:t>
      </w:r>
      <w:r w:rsidRPr="00065561">
        <w:rPr>
          <w:rFonts w:ascii="Times New Roman" w:eastAsia="Calibri" w:hAnsi="Times New Roman"/>
          <w:szCs w:val="24"/>
          <w:lang w:val="mn-MN"/>
        </w:rPr>
        <w:t xml:space="preserve"> 08-</w:t>
      </w:r>
      <w:r w:rsidRPr="00065561">
        <w:rPr>
          <w:rFonts w:ascii="Times New Roman" w:eastAsia="Microsoft YaHei" w:hAnsi="Times New Roman"/>
          <w:szCs w:val="24"/>
          <w:lang w:val="mn-MN"/>
        </w:rPr>
        <w:t>ны</w:t>
      </w:r>
      <w:r w:rsidRPr="00065561">
        <w:rPr>
          <w:rFonts w:ascii="Times New Roman" w:eastAsia="Calibri" w:hAnsi="Times New Roman"/>
          <w:szCs w:val="24"/>
          <w:lang w:val="mn-MN"/>
        </w:rPr>
        <w:t xml:space="preserve"> </w:t>
      </w:r>
      <w:r w:rsidRPr="00065561">
        <w:rPr>
          <w:rFonts w:ascii="Times New Roman" w:eastAsia="MS Gothic" w:hAnsi="Times New Roman"/>
          <w:szCs w:val="24"/>
          <w:lang w:val="mn-MN"/>
        </w:rPr>
        <w:t>ө</w:t>
      </w:r>
      <w:r w:rsidRPr="00065561">
        <w:rPr>
          <w:rFonts w:ascii="Times New Roman" w:eastAsia="Microsoft YaHei" w:hAnsi="Times New Roman"/>
          <w:szCs w:val="24"/>
          <w:lang w:val="mn-MN"/>
        </w:rPr>
        <w:t>д</w:t>
      </w:r>
      <w:r w:rsidRPr="00065561">
        <w:rPr>
          <w:rFonts w:ascii="Times New Roman" w:eastAsia="MS Gothic" w:hAnsi="Times New Roman"/>
          <w:szCs w:val="24"/>
          <w:lang w:val="mn-MN"/>
        </w:rPr>
        <w:t>ө</w:t>
      </w:r>
      <w:r w:rsidRPr="00065561">
        <w:rPr>
          <w:rFonts w:ascii="Times New Roman" w:eastAsia="Microsoft YaHei" w:hAnsi="Times New Roman"/>
          <w:szCs w:val="24"/>
          <w:lang w:val="mn-MN"/>
        </w:rPr>
        <w:t>р</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w:t>
      </w:r>
      <w:r w:rsidRPr="00065561">
        <w:rPr>
          <w:rFonts w:ascii="Times New Roman" w:eastAsia="Microsoft YaHei" w:hAnsi="Times New Roman"/>
          <w:szCs w:val="24"/>
        </w:rPr>
        <w:t>UNDB</w:t>
      </w:r>
      <w:r w:rsidRPr="00065561">
        <w:rPr>
          <w:rFonts w:ascii="Times New Roman" w:eastAsia="Microsoft YaHei" w:hAnsi="Times New Roman"/>
          <w:szCs w:val="24"/>
          <w:lang w:val="mn-MN"/>
        </w:rPr>
        <w:t>”</w:t>
      </w:r>
      <w:r w:rsidRPr="00065561">
        <w:rPr>
          <w:rFonts w:ascii="Times New Roman" w:eastAsia="Calibri" w:hAnsi="Times New Roman"/>
          <w:szCs w:val="24"/>
          <w:lang w:val="mn-MN"/>
        </w:rPr>
        <w:t xml:space="preserve"> цахим https://devbusiness.un.org/  хаяг-т нийтэлсэн Т</w:t>
      </w:r>
      <w:r w:rsidRPr="00065561">
        <w:rPr>
          <w:rFonts w:ascii="Times New Roman" w:eastAsia="MS Gothic" w:hAnsi="Times New Roman"/>
          <w:szCs w:val="24"/>
          <w:lang w:val="mn-MN"/>
        </w:rPr>
        <w:t>ө</w:t>
      </w:r>
      <w:r w:rsidRPr="00065561">
        <w:rPr>
          <w:rFonts w:ascii="Times New Roman" w:eastAsia="Microsoft YaHei" w:hAnsi="Times New Roman"/>
          <w:szCs w:val="24"/>
          <w:lang w:val="mn-MN"/>
        </w:rPr>
        <w:t>слийн</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Худалдан</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авах</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ажиллагааны</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Ер</w:t>
      </w:r>
      <w:r w:rsidRPr="00065561">
        <w:rPr>
          <w:rFonts w:ascii="Times New Roman" w:eastAsia="MS Gothic" w:hAnsi="Times New Roman"/>
          <w:szCs w:val="24"/>
          <w:lang w:val="mn-MN"/>
        </w:rPr>
        <w:t>ө</w:t>
      </w:r>
      <w:r w:rsidRPr="00065561">
        <w:rPr>
          <w:rFonts w:ascii="Times New Roman" w:eastAsia="Microsoft YaHei" w:hAnsi="Times New Roman"/>
          <w:szCs w:val="24"/>
          <w:lang w:val="mn-MN"/>
        </w:rPr>
        <w:t>нхий</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мэдэгдлийн</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дагуу</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зарлагдаж</w:t>
      </w:r>
      <w:r w:rsidRPr="00065561">
        <w:rPr>
          <w:rFonts w:ascii="Times New Roman" w:eastAsia="Calibri" w:hAnsi="Times New Roman"/>
          <w:szCs w:val="24"/>
          <w:lang w:val="mn-MN"/>
        </w:rPr>
        <w:t xml:space="preserve"> </w:t>
      </w:r>
      <w:r w:rsidRPr="00065561">
        <w:rPr>
          <w:rFonts w:ascii="Times New Roman" w:eastAsia="Microsoft YaHei" w:hAnsi="Times New Roman"/>
          <w:szCs w:val="24"/>
          <w:lang w:val="mn-MN"/>
        </w:rPr>
        <w:t>байна</w:t>
      </w:r>
      <w:r w:rsidRPr="00065561">
        <w:rPr>
          <w:rFonts w:ascii="Times New Roman" w:eastAsia="Calibri" w:hAnsi="Times New Roman"/>
          <w:szCs w:val="24"/>
          <w:lang w:val="mn-MN"/>
        </w:rPr>
        <w:t xml:space="preserve">. </w:t>
      </w:r>
    </w:p>
    <w:p w14:paraId="5D55CCC6" w14:textId="77777777" w:rsidR="00065561" w:rsidRPr="00065561" w:rsidRDefault="00065561" w:rsidP="00065561">
      <w:pPr>
        <w:pStyle w:val="BodyTextIndent"/>
        <w:ind w:left="0" w:firstLine="567"/>
        <w:rPr>
          <w:rFonts w:ascii="Times New Roman" w:hAnsi="Times New Roman"/>
          <w:szCs w:val="24"/>
          <w:lang w:val="mn-MN"/>
        </w:rPr>
      </w:pPr>
    </w:p>
    <w:p w14:paraId="3F9D9ED9" w14:textId="77777777" w:rsidR="00065561" w:rsidRPr="00065561" w:rsidRDefault="00065561" w:rsidP="00065561">
      <w:pPr>
        <w:ind w:firstLine="567"/>
        <w:jc w:val="both"/>
        <w:rPr>
          <w:szCs w:val="24"/>
          <w:lang w:val="mn-MN"/>
        </w:rPr>
      </w:pPr>
      <w:r w:rsidRPr="00065561">
        <w:rPr>
          <w:szCs w:val="24"/>
          <w:lang w:val="mn-MN"/>
        </w:rPr>
        <w:t xml:space="preserve">Дэлхийн Банкны Зээлдэгч нарт зориулсан худалдан авах ажиллагааны журам, </w:t>
      </w:r>
      <w:r w:rsidRPr="00065561">
        <w:rPr>
          <w:rFonts w:eastAsia="Arial"/>
          <w:bCs/>
          <w:szCs w:val="24"/>
          <w:lang w:val="mn-MN"/>
        </w:rPr>
        <w:t>ХӨРӨНГӨ ОРУУЛАЛТЫН ТӨСЛИЙН САНХҮҮЖИЛТИЙГ ХЭРЭГЖҮҮЛЭХЭД МӨРДӨХ ХУДАЛДАН АВАХ АЖИЛЛАГАА</w:t>
      </w:r>
      <w:r w:rsidRPr="00065561">
        <w:rPr>
          <w:rFonts w:eastAsia="Arial"/>
          <w:bCs/>
          <w:szCs w:val="24"/>
        </w:rPr>
        <w:t xml:space="preserve">: </w:t>
      </w:r>
      <w:r w:rsidRPr="00065561">
        <w:rPr>
          <w:rFonts w:eastAsia="Arial"/>
          <w:bCs/>
          <w:szCs w:val="24"/>
          <w:lang w:val="mn-MN"/>
        </w:rPr>
        <w:t>Бараа</w:t>
      </w:r>
      <w:r w:rsidRPr="00065561">
        <w:rPr>
          <w:rFonts w:eastAsia="Arial"/>
          <w:bCs/>
          <w:szCs w:val="24"/>
        </w:rPr>
        <w:t xml:space="preserve">, </w:t>
      </w:r>
      <w:r w:rsidRPr="00065561">
        <w:rPr>
          <w:rFonts w:eastAsia="Arial"/>
          <w:bCs/>
          <w:szCs w:val="24"/>
          <w:lang w:val="mn-MN"/>
        </w:rPr>
        <w:t>Ажил, Зөвлөх ба Зөвлөхийн бус үйлчилгээ</w:t>
      </w:r>
      <w:r w:rsidRPr="00065561">
        <w:rPr>
          <w:rFonts w:eastAsia="Arial"/>
          <w:b/>
          <w:szCs w:val="24"/>
        </w:rPr>
        <w:t xml:space="preserve"> </w:t>
      </w:r>
      <w:r w:rsidRPr="00065561">
        <w:rPr>
          <w:szCs w:val="24"/>
          <w:lang w:val="mn-MN"/>
        </w:rPr>
        <w:t>(2016 оны 7 дугаар сар, 2020 оны 11 дүгээр сард шинэчилсэн)- ний</w:t>
      </w:r>
      <w:r w:rsidRPr="00065561">
        <w:rPr>
          <w:szCs w:val="24"/>
        </w:rPr>
        <w:t xml:space="preserve"> </w:t>
      </w:r>
      <w:r w:rsidRPr="00065561">
        <w:rPr>
          <w:szCs w:val="24"/>
          <w:lang w:val="mn-MN"/>
        </w:rPr>
        <w:t>дагуу үнийн санал авах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w:t>
      </w:r>
      <w:r w:rsidRPr="00065561">
        <w:rPr>
          <w:szCs w:val="24"/>
        </w:rPr>
        <w:t>1</w:t>
      </w:r>
      <w:r w:rsidRPr="00065561">
        <w:rPr>
          <w:szCs w:val="24"/>
          <w:lang w:val="mn-MN"/>
        </w:rPr>
        <w:t>4. Сонирхлын зөрчил хэсэгт заасныг үзнэ үү.</w:t>
      </w:r>
    </w:p>
    <w:p w14:paraId="1CE3B949" w14:textId="77777777" w:rsidR="00065561" w:rsidRPr="00065561" w:rsidRDefault="00065561" w:rsidP="00065561">
      <w:pPr>
        <w:ind w:firstLine="567"/>
        <w:jc w:val="both"/>
        <w:rPr>
          <w:szCs w:val="24"/>
          <w:lang w:val="mn-MN"/>
        </w:rPr>
      </w:pPr>
      <w:r w:rsidRPr="00065561">
        <w:rPr>
          <w:szCs w:val="24"/>
          <w:lang w:val="mn-MN"/>
        </w:rPr>
        <w:tab/>
        <w:t xml:space="preserve">Оролцохыг сонирхсон этгээд нь </w:t>
      </w:r>
      <w:hyperlink r:id="rId8" w:history="1">
        <w:r w:rsidRPr="00065561">
          <w:rPr>
            <w:rStyle w:val="Hyperlink"/>
            <w:szCs w:val="24"/>
            <w:lang w:val="mn-MN"/>
          </w:rPr>
          <w:t>tortulga@energy.gov.mn</w:t>
        </w:r>
      </w:hyperlink>
      <w:r w:rsidRPr="00065561">
        <w:rPr>
          <w:szCs w:val="24"/>
          <w:lang w:val="mn-MN"/>
        </w:rPr>
        <w:t xml:space="preserve">  цахим хаягаар албан хүсэлт гаргаж дэлгэрэнгүй мэдээлэлтэй танилцана уу.</w:t>
      </w:r>
    </w:p>
    <w:p w14:paraId="6747DFD0" w14:textId="589E6A0A" w:rsidR="00065561" w:rsidRPr="00065561" w:rsidRDefault="00065561" w:rsidP="00065561">
      <w:pPr>
        <w:spacing w:after="160" w:line="259" w:lineRule="auto"/>
        <w:ind w:firstLine="567"/>
        <w:jc w:val="both"/>
        <w:rPr>
          <w:rFonts w:eastAsia="Calibri"/>
          <w:szCs w:val="24"/>
          <w:lang w:val="mn-MN"/>
        </w:rPr>
      </w:pPr>
      <w:r w:rsidRPr="00065561">
        <w:rPr>
          <w:szCs w:val="24"/>
          <w:lang w:val="mn-MN"/>
        </w:rPr>
        <w:t xml:space="preserve">Оролцогч нь үнийн саналаа 2 хувь бэлтгэж ирүүлэх ба хуудас бүрийг дугаарлаж материал тус бүрийг нь битүүмжлэн </w:t>
      </w:r>
      <w:r w:rsidRPr="00065561">
        <w:rPr>
          <w:b/>
          <w:bCs/>
          <w:iCs/>
          <w:szCs w:val="24"/>
          <w:lang w:val="mn-MN"/>
        </w:rPr>
        <w:t>2021 оны 0</w:t>
      </w:r>
      <w:r w:rsidR="00300008">
        <w:rPr>
          <w:b/>
          <w:bCs/>
          <w:iCs/>
          <w:szCs w:val="24"/>
        </w:rPr>
        <w:t>7</w:t>
      </w:r>
      <w:r w:rsidRPr="00065561">
        <w:rPr>
          <w:b/>
          <w:bCs/>
          <w:iCs/>
          <w:szCs w:val="24"/>
          <w:lang w:val="mn-MN"/>
        </w:rPr>
        <w:t xml:space="preserve"> дугаар сарын </w:t>
      </w:r>
      <w:r w:rsidR="00300008">
        <w:rPr>
          <w:b/>
          <w:bCs/>
          <w:iCs/>
          <w:szCs w:val="24"/>
        </w:rPr>
        <w:t>2</w:t>
      </w:r>
      <w:r w:rsidR="00D10F6C">
        <w:rPr>
          <w:b/>
          <w:bCs/>
          <w:iCs/>
          <w:szCs w:val="24"/>
          <w:lang w:val="mn-MN"/>
        </w:rPr>
        <w:t>8</w:t>
      </w:r>
      <w:r w:rsidRPr="00065561">
        <w:rPr>
          <w:b/>
          <w:bCs/>
          <w:iCs/>
          <w:szCs w:val="24"/>
          <w:lang w:val="mn-MN"/>
        </w:rPr>
        <w:t>-н</w:t>
      </w:r>
      <w:r w:rsidR="00300008">
        <w:rPr>
          <w:b/>
          <w:bCs/>
          <w:iCs/>
          <w:szCs w:val="24"/>
          <w:lang w:val="mn-MN"/>
        </w:rPr>
        <w:t>ы</w:t>
      </w:r>
      <w:r w:rsidRPr="00065561">
        <w:rPr>
          <w:b/>
          <w:bCs/>
          <w:iCs/>
          <w:szCs w:val="24"/>
          <w:lang w:val="mn-MN"/>
        </w:rPr>
        <w:t xml:space="preserve"> өдрийн 11:00 цаг эсвэл түүнээс</w:t>
      </w:r>
      <w:r w:rsidRPr="00065561">
        <w:rPr>
          <w:b/>
          <w:szCs w:val="24"/>
          <w:lang w:val="mn-MN"/>
        </w:rPr>
        <w:t xml:space="preserve"> өмнө</w:t>
      </w:r>
      <w:r w:rsidRPr="00065561">
        <w:rPr>
          <w:szCs w:val="24"/>
          <w:lang w:val="mn-MN"/>
        </w:rPr>
        <w:t xml:space="preserve"> Эрчим хүчний яаманд цаасаар ирүүлнэ. </w:t>
      </w:r>
      <w:r w:rsidRPr="00065561">
        <w:rPr>
          <w:rFonts w:eastAsia="Calibri"/>
          <w:szCs w:val="24"/>
          <w:lang w:val="mn-MN"/>
        </w:rPr>
        <w:t>Үнийн саналыг цахимаар хүлээн авахгүй. Хугацаа хоцорсон үнийн саналыг хүлээн авахаас татгалзана.</w:t>
      </w:r>
    </w:p>
    <w:p w14:paraId="4B62148A" w14:textId="77777777" w:rsidR="00065561" w:rsidRPr="00065561" w:rsidRDefault="00065561" w:rsidP="00065561">
      <w:pPr>
        <w:tabs>
          <w:tab w:val="left" w:pos="567"/>
          <w:tab w:val="right" w:pos="7272"/>
        </w:tabs>
        <w:spacing w:before="120" w:after="120"/>
        <w:jc w:val="both"/>
        <w:rPr>
          <w:bCs/>
          <w:i/>
          <w:iCs/>
          <w:szCs w:val="24"/>
          <w:lang w:val="mn-MN" w:eastAsia="zh-CN"/>
        </w:rPr>
      </w:pPr>
      <w:r w:rsidRPr="00065561">
        <w:rPr>
          <w:szCs w:val="24"/>
          <w:lang w:val="mn-MN"/>
        </w:rPr>
        <w:tab/>
      </w:r>
      <w:r w:rsidRPr="00065561">
        <w:rPr>
          <w:szCs w:val="24"/>
          <w:lang w:val="mn-MN"/>
        </w:rPr>
        <w:tab/>
      </w:r>
      <w:r w:rsidRPr="00065561">
        <w:rPr>
          <w:bCs/>
          <w:iCs/>
          <w:szCs w:val="24"/>
          <w:lang w:val="mn-MN"/>
        </w:rPr>
        <w:t>Тендерт</w:t>
      </w:r>
      <w:r w:rsidRPr="00065561">
        <w:rPr>
          <w:szCs w:val="24"/>
          <w:lang w:val="mn-MN"/>
        </w:rPr>
        <w:t xml:space="preserve"> оролцогч </w:t>
      </w:r>
      <w:r w:rsidRPr="00065561">
        <w:rPr>
          <w:bCs/>
          <w:iCs/>
          <w:szCs w:val="24"/>
          <w:lang w:val="mn-MN"/>
        </w:rPr>
        <w:t>тухайн тоног төхөөрөмжийг нийлүүлж туршиж тохируулж хүлээлгэн өгөх</w:t>
      </w:r>
      <w:r w:rsidRPr="00065561">
        <w:rPr>
          <w:bCs/>
          <w:iCs/>
          <w:szCs w:val="24"/>
        </w:rPr>
        <w:t xml:space="preserve"> </w:t>
      </w:r>
      <w:r w:rsidRPr="00065561">
        <w:rPr>
          <w:bCs/>
          <w:iCs/>
          <w:szCs w:val="24"/>
          <w:lang w:val="mn-MN"/>
        </w:rPr>
        <w:t xml:space="preserve">болон туршлагын дараах шаардлагыг хангасан байн. </w:t>
      </w:r>
      <w:r w:rsidRPr="00065561">
        <w:rPr>
          <w:szCs w:val="24"/>
          <w:lang w:val="mn-MN"/>
        </w:rPr>
        <w:t xml:space="preserve">Үүнд: </w:t>
      </w:r>
    </w:p>
    <w:p w14:paraId="65AC30BE" w14:textId="6553B598" w:rsidR="00300008" w:rsidRPr="00300008" w:rsidRDefault="00300008" w:rsidP="00300008">
      <w:pPr>
        <w:pStyle w:val="BodyTextIndent"/>
        <w:numPr>
          <w:ilvl w:val="0"/>
          <w:numId w:val="2"/>
        </w:numPr>
        <w:rPr>
          <w:rFonts w:ascii="Times New Roman" w:hAnsi="Times New Roman"/>
          <w:bCs/>
          <w:iCs/>
          <w:sz w:val="22"/>
          <w:szCs w:val="22"/>
          <w:lang w:val="mn-MN"/>
        </w:rPr>
      </w:pPr>
      <w:r w:rsidRPr="00B07EEA">
        <w:rPr>
          <w:rFonts w:ascii="Times New Roman" w:hAnsi="Times New Roman"/>
          <w:sz w:val="22"/>
          <w:szCs w:val="22"/>
          <w:lang w:val="mn-MN"/>
        </w:rPr>
        <w:t xml:space="preserve">Сүүлийн 3 жил </w:t>
      </w:r>
      <w:r w:rsidRPr="00C30BB9">
        <w:rPr>
          <w:rFonts w:ascii="Times New Roman" w:hAnsi="Times New Roman"/>
          <w:i/>
          <w:sz w:val="22"/>
          <w:szCs w:val="22"/>
        </w:rPr>
        <w:t>(</w:t>
      </w:r>
      <w:r w:rsidRPr="00C30BB9">
        <w:rPr>
          <w:rFonts w:ascii="Times New Roman" w:hAnsi="Times New Roman"/>
          <w:i/>
          <w:iCs/>
          <w:sz w:val="22"/>
          <w:szCs w:val="22"/>
          <w:lang w:val="mn-MN"/>
        </w:rPr>
        <w:t>“2018, 2019, 2020</w:t>
      </w:r>
      <w:r w:rsidRPr="00D10F6C">
        <w:rPr>
          <w:rFonts w:ascii="Times New Roman" w:hAnsi="Times New Roman"/>
          <w:i/>
          <w:iCs/>
          <w:sz w:val="22"/>
          <w:szCs w:val="22"/>
          <w:lang w:val="mn-MN"/>
        </w:rPr>
        <w:t>”</w:t>
      </w:r>
      <w:r w:rsidRPr="00D10F6C">
        <w:rPr>
          <w:rFonts w:ascii="Times New Roman" w:hAnsi="Times New Roman"/>
          <w:i/>
          <w:iCs/>
          <w:sz w:val="22"/>
          <w:szCs w:val="22"/>
        </w:rPr>
        <w:t>)</w:t>
      </w:r>
      <w:r w:rsidRPr="00D10F6C">
        <w:rPr>
          <w:rFonts w:ascii="Times New Roman" w:hAnsi="Times New Roman"/>
          <w:i/>
          <w:sz w:val="22"/>
          <w:szCs w:val="22"/>
          <w:lang w:val="mn-MN"/>
        </w:rPr>
        <w:t xml:space="preserve"> аль нэг жилд </w:t>
      </w:r>
      <w:r w:rsidR="00D10F6C" w:rsidRPr="00D10F6C">
        <w:rPr>
          <w:rFonts w:ascii="Times New Roman" w:hAnsi="Times New Roman"/>
          <w:b/>
          <w:iCs/>
          <w:sz w:val="22"/>
          <w:szCs w:val="22"/>
        </w:rPr>
        <w:t>237,</w:t>
      </w:r>
      <w:r w:rsidR="00D10F6C" w:rsidRPr="00D10F6C">
        <w:rPr>
          <w:rFonts w:ascii="Times New Roman" w:hAnsi="Times New Roman"/>
          <w:b/>
          <w:iCs/>
          <w:sz w:val="22"/>
          <w:szCs w:val="22"/>
          <w:lang w:val="mn-MN"/>
        </w:rPr>
        <w:t>9</w:t>
      </w:r>
      <w:r w:rsidR="00D10F6C" w:rsidRPr="00D10F6C">
        <w:rPr>
          <w:rFonts w:ascii="Times New Roman" w:hAnsi="Times New Roman"/>
          <w:b/>
          <w:iCs/>
          <w:sz w:val="22"/>
          <w:szCs w:val="22"/>
        </w:rPr>
        <w:t>7</w:t>
      </w:r>
      <w:r w:rsidR="00D10F6C" w:rsidRPr="00D10F6C">
        <w:rPr>
          <w:rFonts w:ascii="Times New Roman" w:hAnsi="Times New Roman"/>
          <w:b/>
          <w:iCs/>
          <w:sz w:val="22"/>
          <w:szCs w:val="22"/>
          <w:lang w:val="mn-MN"/>
        </w:rPr>
        <w:t>7</w:t>
      </w:r>
      <w:r w:rsidR="00D10F6C" w:rsidRPr="00D10F6C">
        <w:rPr>
          <w:rFonts w:ascii="Times New Roman" w:hAnsi="Times New Roman"/>
          <w:b/>
          <w:iCs/>
          <w:sz w:val="22"/>
          <w:szCs w:val="22"/>
        </w:rPr>
        <w:t>,</w:t>
      </w:r>
      <w:r w:rsidR="00D10F6C" w:rsidRPr="00D10F6C">
        <w:rPr>
          <w:rFonts w:ascii="Times New Roman" w:hAnsi="Times New Roman"/>
          <w:b/>
          <w:iCs/>
          <w:sz w:val="22"/>
          <w:szCs w:val="22"/>
          <w:lang w:val="mn-MN"/>
        </w:rPr>
        <w:t>067</w:t>
      </w:r>
      <w:r w:rsidR="00D10F6C" w:rsidRPr="00D10F6C">
        <w:rPr>
          <w:rFonts w:ascii="Times New Roman" w:hAnsi="Times New Roman"/>
          <w:b/>
          <w:iCs/>
          <w:sz w:val="22"/>
          <w:szCs w:val="22"/>
        </w:rPr>
        <w:t>.</w:t>
      </w:r>
      <w:r w:rsidR="00D10F6C" w:rsidRPr="00D10F6C">
        <w:rPr>
          <w:rFonts w:ascii="Times New Roman" w:hAnsi="Times New Roman"/>
          <w:b/>
          <w:iCs/>
          <w:sz w:val="22"/>
          <w:szCs w:val="22"/>
          <w:lang w:val="mn-MN"/>
        </w:rPr>
        <w:t xml:space="preserve">0 </w:t>
      </w:r>
      <w:r w:rsidR="00D10F6C" w:rsidRPr="00D10F6C">
        <w:rPr>
          <w:rFonts w:ascii="Times New Roman" w:hAnsi="Times New Roman"/>
          <w:b/>
          <w:i/>
          <w:sz w:val="22"/>
          <w:szCs w:val="22"/>
          <w:lang w:val="mn-MN"/>
        </w:rPr>
        <w:t xml:space="preserve">(Хоёр зуун гучин долоон сая есөн зуун далан долоон мянга жаран долоон) </w:t>
      </w:r>
      <w:r w:rsidRPr="00D10F6C">
        <w:rPr>
          <w:rFonts w:ascii="Times New Roman" w:hAnsi="Times New Roman"/>
          <w:sz w:val="22"/>
          <w:szCs w:val="22"/>
          <w:lang w:val="mn-MN"/>
        </w:rPr>
        <w:t>төгрөгөөс</w:t>
      </w:r>
      <w:r w:rsidRPr="00B07EEA">
        <w:rPr>
          <w:rFonts w:ascii="Times New Roman" w:hAnsi="Times New Roman"/>
          <w:sz w:val="22"/>
          <w:szCs w:val="22"/>
          <w:lang w:val="mn-MN"/>
        </w:rPr>
        <w:t xml:space="preserve"> багагүй борлуулалтын орлоготой байна.</w:t>
      </w:r>
    </w:p>
    <w:p w14:paraId="70A73266" w14:textId="090768FF" w:rsidR="00300008" w:rsidRPr="00D35D21" w:rsidRDefault="00300008" w:rsidP="00300008">
      <w:pPr>
        <w:numPr>
          <w:ilvl w:val="0"/>
          <w:numId w:val="2"/>
        </w:numPr>
        <w:jc w:val="both"/>
        <w:rPr>
          <w:iCs/>
          <w:sz w:val="22"/>
          <w:szCs w:val="22"/>
          <w:lang w:val="mn-MN"/>
        </w:rPr>
      </w:pPr>
      <w:r w:rsidRPr="00AE5752">
        <w:rPr>
          <w:sz w:val="22"/>
          <w:szCs w:val="22"/>
          <w:lang w:val="mn-MN"/>
        </w:rPr>
        <w:t>Хугацаа хэтэрсэн зээлийн өргүй</w:t>
      </w:r>
      <w:r w:rsidRPr="00C67E07">
        <w:rPr>
          <w:sz w:val="22"/>
          <w:szCs w:val="22"/>
          <w:lang w:val="mn-MN"/>
        </w:rPr>
        <w:t xml:space="preserve"> тухай харилцагч банкны тодорхойлолт</w:t>
      </w:r>
      <w:r w:rsidRPr="00C67E07">
        <w:rPr>
          <w:sz w:val="22"/>
          <w:szCs w:val="22"/>
        </w:rPr>
        <w:t>;</w:t>
      </w:r>
    </w:p>
    <w:p w14:paraId="573E49EA" w14:textId="77777777" w:rsidR="00300008" w:rsidRDefault="00300008" w:rsidP="00300008">
      <w:pPr>
        <w:numPr>
          <w:ilvl w:val="0"/>
          <w:numId w:val="2"/>
        </w:numPr>
        <w:jc w:val="both"/>
        <w:rPr>
          <w:iCs/>
          <w:sz w:val="22"/>
          <w:szCs w:val="22"/>
          <w:lang w:val="mn-MN"/>
        </w:rPr>
      </w:pPr>
      <w:r w:rsidRPr="00D35D21">
        <w:rPr>
          <w:bCs/>
          <w:iCs/>
          <w:sz w:val="22"/>
          <w:szCs w:val="22"/>
          <w:lang w:val="mn-MN"/>
        </w:rPr>
        <w:t>Тендер оро</w:t>
      </w:r>
      <w:r>
        <w:rPr>
          <w:bCs/>
          <w:iCs/>
          <w:sz w:val="22"/>
          <w:szCs w:val="22"/>
          <w:lang w:val="mn-MN"/>
        </w:rPr>
        <w:t>лцогч аж ахуйн нэгж нь сүүлийн 2</w:t>
      </w:r>
      <w:r w:rsidRPr="00D35D21">
        <w:rPr>
          <w:bCs/>
          <w:iCs/>
          <w:sz w:val="22"/>
          <w:szCs w:val="22"/>
          <w:lang w:val="mn-MN"/>
        </w:rPr>
        <w:t xml:space="preserve"> жилд аливаа шүүхийн зарга маргаанд хариуцагчаар оролцож ял шийтгэл, өр төлбөртэй нь тогтоогдож байгаагүй тухай </w:t>
      </w:r>
      <w:r>
        <w:rPr>
          <w:bCs/>
          <w:iCs/>
          <w:sz w:val="22"/>
          <w:szCs w:val="22"/>
          <w:lang w:val="mn-MN"/>
        </w:rPr>
        <w:t xml:space="preserve">шүүхийн </w:t>
      </w:r>
      <w:r w:rsidRPr="00D35D21">
        <w:rPr>
          <w:bCs/>
          <w:iCs/>
          <w:sz w:val="22"/>
          <w:szCs w:val="22"/>
          <w:lang w:val="mn-MN"/>
        </w:rPr>
        <w:t xml:space="preserve">тодорхойлолт. </w:t>
      </w:r>
    </w:p>
    <w:p w14:paraId="36E6E5B7" w14:textId="0852AD53" w:rsidR="00065561" w:rsidRPr="00065561" w:rsidRDefault="00300008" w:rsidP="00065561">
      <w:pPr>
        <w:tabs>
          <w:tab w:val="left" w:pos="567"/>
          <w:tab w:val="right" w:pos="7272"/>
        </w:tabs>
        <w:spacing w:before="120" w:after="120"/>
        <w:jc w:val="both"/>
        <w:rPr>
          <w:szCs w:val="24"/>
          <w:lang w:val="mn-MN"/>
        </w:rPr>
      </w:pPr>
      <w:r>
        <w:rPr>
          <w:szCs w:val="24"/>
          <w:lang w:val="mn-MN"/>
        </w:rPr>
        <w:tab/>
      </w:r>
      <w:r w:rsidR="00065561" w:rsidRPr="00065561">
        <w:rPr>
          <w:szCs w:val="24"/>
          <w:lang w:val="mn-MN"/>
        </w:rPr>
        <w:t xml:space="preserve">Дотоодны давуу эрх тооцох эсэх. </w:t>
      </w:r>
      <w:r w:rsidR="00065561" w:rsidRPr="00065561">
        <w:rPr>
          <w:b/>
          <w:bCs/>
          <w:szCs w:val="24"/>
          <w:lang w:val="mn-MN"/>
        </w:rPr>
        <w:t>“</w:t>
      </w:r>
      <w:r w:rsidR="00065561" w:rsidRPr="00065561">
        <w:rPr>
          <w:b/>
          <w:szCs w:val="24"/>
          <w:lang w:val="mn-MN"/>
        </w:rPr>
        <w:t>Үгүй”</w:t>
      </w:r>
    </w:p>
    <w:p w14:paraId="530776F2" w14:textId="77777777" w:rsidR="00065561" w:rsidRPr="00065561" w:rsidRDefault="00065561" w:rsidP="00065561">
      <w:pPr>
        <w:ind w:firstLine="567"/>
        <w:jc w:val="both"/>
        <w:rPr>
          <w:szCs w:val="24"/>
          <w:lang w:val="mn-MN"/>
        </w:rPr>
      </w:pPr>
      <w:r w:rsidRPr="00065561">
        <w:rPr>
          <w:szCs w:val="24"/>
          <w:lang w:val="mn-MN"/>
        </w:rPr>
        <w:t>Оролцогчид нь үнийн санал авах баримт бичгээс дэлгэрэнгүй шаардлагыг үзнэ үү.</w:t>
      </w:r>
    </w:p>
    <w:p w14:paraId="606AF71B" w14:textId="77777777" w:rsidR="00065561" w:rsidRPr="00065561" w:rsidRDefault="00065561" w:rsidP="00065561">
      <w:pPr>
        <w:pStyle w:val="BodyTextIndent"/>
        <w:ind w:left="0" w:firstLine="567"/>
        <w:rPr>
          <w:rFonts w:ascii="Times New Roman" w:hAnsi="Times New Roman"/>
          <w:szCs w:val="24"/>
          <w:lang w:val="mn-MN"/>
        </w:rPr>
      </w:pPr>
    </w:p>
    <w:p w14:paraId="0296B4CF" w14:textId="2E73AB09" w:rsidR="00065561" w:rsidRPr="00065561" w:rsidRDefault="00065561" w:rsidP="00065561">
      <w:pPr>
        <w:pStyle w:val="BodyTextIndent"/>
        <w:ind w:left="0" w:firstLine="567"/>
        <w:rPr>
          <w:rFonts w:ascii="Times New Roman" w:hAnsi="Times New Roman"/>
          <w:szCs w:val="24"/>
          <w:lang w:val="mn-MN"/>
        </w:rPr>
      </w:pPr>
      <w:r w:rsidRPr="00065561">
        <w:rPr>
          <w:rFonts w:ascii="Times New Roman" w:hAnsi="Times New Roman"/>
          <w:szCs w:val="24"/>
          <w:lang w:val="mn-MN"/>
        </w:rPr>
        <w:t>Үнийн саналыг нээлтэд оролцох хүсэлтэй тендерт оролцогчдыг байлцуулан </w:t>
      </w:r>
      <w:r w:rsidRPr="00065561">
        <w:rPr>
          <w:rFonts w:ascii="Times New Roman" w:hAnsi="Times New Roman"/>
          <w:b/>
          <w:bCs/>
          <w:iCs/>
          <w:szCs w:val="24"/>
          <w:lang w:val="mn-MN"/>
        </w:rPr>
        <w:t xml:space="preserve"> 2021 оны 0</w:t>
      </w:r>
      <w:r w:rsidR="00300008">
        <w:rPr>
          <w:rFonts w:ascii="Times New Roman" w:hAnsi="Times New Roman"/>
          <w:b/>
          <w:bCs/>
          <w:iCs/>
          <w:szCs w:val="24"/>
        </w:rPr>
        <w:t>7</w:t>
      </w:r>
      <w:r w:rsidRPr="00065561">
        <w:rPr>
          <w:rFonts w:ascii="Times New Roman" w:hAnsi="Times New Roman"/>
          <w:b/>
          <w:bCs/>
          <w:iCs/>
          <w:szCs w:val="24"/>
          <w:lang w:val="mn-MN"/>
        </w:rPr>
        <w:t xml:space="preserve"> дугаар сарын </w:t>
      </w:r>
      <w:r w:rsidR="00300008">
        <w:rPr>
          <w:rFonts w:ascii="Times New Roman" w:hAnsi="Times New Roman"/>
          <w:b/>
          <w:bCs/>
          <w:iCs/>
          <w:szCs w:val="24"/>
        </w:rPr>
        <w:t>2</w:t>
      </w:r>
      <w:r w:rsidR="00D10F6C">
        <w:rPr>
          <w:rFonts w:ascii="Times New Roman" w:hAnsi="Times New Roman"/>
          <w:b/>
          <w:bCs/>
          <w:iCs/>
          <w:szCs w:val="24"/>
          <w:lang w:val="mn-MN"/>
        </w:rPr>
        <w:t>8</w:t>
      </w:r>
      <w:r w:rsidRPr="00065561">
        <w:rPr>
          <w:rFonts w:ascii="Times New Roman" w:hAnsi="Times New Roman"/>
          <w:b/>
          <w:szCs w:val="24"/>
          <w:lang w:val="mn-MN"/>
        </w:rPr>
        <w:t>-н</w:t>
      </w:r>
      <w:r w:rsidR="00300008">
        <w:rPr>
          <w:rFonts w:ascii="Times New Roman" w:hAnsi="Times New Roman"/>
          <w:b/>
          <w:szCs w:val="24"/>
          <w:lang w:val="mn-MN"/>
        </w:rPr>
        <w:t>ы</w:t>
      </w:r>
      <w:r w:rsidRPr="00065561">
        <w:rPr>
          <w:rFonts w:ascii="Times New Roman" w:hAnsi="Times New Roman"/>
          <w:b/>
          <w:szCs w:val="24"/>
          <w:lang w:val="mn-MN"/>
        </w:rPr>
        <w:t xml:space="preserve"> өдрийн </w:t>
      </w:r>
      <w:r w:rsidRPr="00065561">
        <w:rPr>
          <w:rFonts w:ascii="Times New Roman" w:hAnsi="Times New Roman"/>
          <w:b/>
          <w:bCs/>
          <w:iCs/>
          <w:szCs w:val="24"/>
          <w:lang w:val="mn-MN"/>
        </w:rPr>
        <w:t>11:00</w:t>
      </w:r>
      <w:r w:rsidRPr="00065561">
        <w:rPr>
          <w:rFonts w:ascii="Times New Roman" w:hAnsi="Times New Roman"/>
          <w:b/>
          <w:szCs w:val="24"/>
          <w:lang w:val="mn-MN"/>
        </w:rPr>
        <w:t xml:space="preserve"> цагт</w:t>
      </w:r>
      <w:r w:rsidRPr="00065561">
        <w:rPr>
          <w:rFonts w:ascii="Times New Roman" w:hAnsi="Times New Roman"/>
          <w:szCs w:val="24"/>
          <w:lang w:val="mn-MN"/>
        </w:rPr>
        <w:t xml:space="preserve"> Эрчим хүчний яамны хурлын зааланд нээнэ. </w:t>
      </w:r>
    </w:p>
    <w:p w14:paraId="6AA30F30" w14:textId="77777777" w:rsidR="00065561" w:rsidRPr="00065561" w:rsidRDefault="00065561" w:rsidP="00065561">
      <w:pPr>
        <w:jc w:val="center"/>
        <w:rPr>
          <w:b/>
          <w:bCs/>
          <w:iCs/>
          <w:szCs w:val="24"/>
          <w:lang w:val="mn-MN"/>
        </w:rPr>
      </w:pPr>
    </w:p>
    <w:p w14:paraId="24B86B84" w14:textId="47DE36B0" w:rsidR="00F3319E" w:rsidRPr="00ED5BFA" w:rsidRDefault="00065561" w:rsidP="00ED5BFA">
      <w:pPr>
        <w:jc w:val="center"/>
        <w:rPr>
          <w:rFonts w:eastAsiaTheme="majorEastAsia"/>
          <w:b/>
          <w:bCs/>
          <w:iCs/>
          <w:color w:val="0000FF"/>
          <w:szCs w:val="24"/>
          <w:u w:val="single"/>
          <w:lang w:val="mn-MN"/>
        </w:rPr>
      </w:pPr>
      <w:r w:rsidRPr="00065561">
        <w:rPr>
          <w:b/>
          <w:bCs/>
          <w:iCs/>
          <w:szCs w:val="24"/>
          <w:lang w:val="mn-MN"/>
        </w:rPr>
        <w:t xml:space="preserve">Улаанбаатар хот, Хан-Уул дүүрэг, Чингисийн өргөн чөлөө, </w:t>
      </w:r>
      <w:r w:rsidRPr="00065561">
        <w:rPr>
          <w:b/>
          <w:bCs/>
          <w:iCs/>
          <w:szCs w:val="24"/>
        </w:rPr>
        <w:t xml:space="preserve">                                                </w:t>
      </w:r>
      <w:r w:rsidRPr="00065561">
        <w:rPr>
          <w:b/>
          <w:bCs/>
          <w:iCs/>
          <w:szCs w:val="24"/>
          <w:lang w:val="mn-MN"/>
        </w:rPr>
        <w:t xml:space="preserve">   Эрчим хүчний яам, Засгийн газрын </w:t>
      </w:r>
      <w:r w:rsidRPr="00065561">
        <w:rPr>
          <w:b/>
          <w:bCs/>
          <w:iCs/>
          <w:szCs w:val="24"/>
        </w:rPr>
        <w:t>XIY</w:t>
      </w:r>
      <w:r w:rsidRPr="00065561">
        <w:rPr>
          <w:b/>
          <w:bCs/>
          <w:iCs/>
          <w:szCs w:val="24"/>
          <w:lang w:val="mn-MN"/>
        </w:rPr>
        <w:t xml:space="preserve"> байр, 3 давхар, 301 тоот</w:t>
      </w:r>
      <w:r w:rsidRPr="00065561">
        <w:rPr>
          <w:b/>
          <w:bCs/>
          <w:iCs/>
          <w:szCs w:val="24"/>
        </w:rPr>
        <w:t xml:space="preserve">                                                  </w:t>
      </w:r>
      <w:r w:rsidRPr="00065561">
        <w:rPr>
          <w:b/>
          <w:bCs/>
          <w:iCs/>
          <w:szCs w:val="24"/>
          <w:lang w:val="mn-MN"/>
        </w:rPr>
        <w:t xml:space="preserve"> өрөө, 51263074, </w:t>
      </w:r>
      <w:hyperlink r:id="rId9" w:history="1">
        <w:r w:rsidRPr="00065561">
          <w:rPr>
            <w:rStyle w:val="Hyperlink"/>
            <w:rFonts w:eastAsiaTheme="majorEastAsia"/>
            <w:b/>
            <w:bCs/>
            <w:iCs/>
            <w:szCs w:val="24"/>
          </w:rPr>
          <w:t>tortulga@energy.gov.mn</w:t>
        </w:r>
      </w:hyperlink>
    </w:p>
    <w:sectPr w:rsidR="00F3319E" w:rsidRPr="00ED5BFA" w:rsidSect="00394215">
      <w:pgSz w:w="11907" w:h="16839"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B075" w14:textId="77777777" w:rsidR="005939EF" w:rsidRDefault="005939EF" w:rsidP="00900610">
      <w:r>
        <w:separator/>
      </w:r>
    </w:p>
  </w:endnote>
  <w:endnote w:type="continuationSeparator" w:id="0">
    <w:p w14:paraId="730821AE" w14:textId="77777777" w:rsidR="005939EF" w:rsidRDefault="005939EF" w:rsidP="00900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Mon">
    <w:panose1 w:val="02020500000000000000"/>
    <w:charset w:val="00"/>
    <w:family w:val="roman"/>
    <w:pitch w:val="variable"/>
    <w:sig w:usb0="00000207" w:usb1="00000000" w:usb2="00000000" w:usb3="00000000" w:csb0="00000087"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0CAAE" w14:textId="77777777" w:rsidR="005939EF" w:rsidRDefault="005939EF" w:rsidP="00900610">
      <w:r>
        <w:separator/>
      </w:r>
    </w:p>
  </w:footnote>
  <w:footnote w:type="continuationSeparator" w:id="0">
    <w:p w14:paraId="23356094" w14:textId="77777777" w:rsidR="005939EF" w:rsidRDefault="005939EF" w:rsidP="00900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5933"/>
    <w:multiLevelType w:val="multilevel"/>
    <w:tmpl w:val="B24229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C00841"/>
    <w:multiLevelType w:val="hybridMultilevel"/>
    <w:tmpl w:val="A2B45F9C"/>
    <w:lvl w:ilvl="0" w:tplc="EA7C342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41435"/>
    <w:multiLevelType w:val="multilevel"/>
    <w:tmpl w:val="2BC0D4B6"/>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EA199F"/>
    <w:multiLevelType w:val="hybridMultilevel"/>
    <w:tmpl w:val="1E70E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F33EE"/>
    <w:multiLevelType w:val="hybridMultilevel"/>
    <w:tmpl w:val="CD163F02"/>
    <w:lvl w:ilvl="0" w:tplc="B140644C">
      <w:start w:val="1"/>
      <w:numFmt w:val="decimal"/>
      <w:lvlText w:val="%1."/>
      <w:lvlJc w:val="left"/>
      <w:pPr>
        <w:ind w:left="810" w:hanging="360"/>
      </w:pPr>
      <w:rPr>
        <w:rFonts w:hint="default"/>
        <w:b w:val="0"/>
        <w:i w:val="0"/>
      </w:rPr>
    </w:lvl>
    <w:lvl w:ilvl="1" w:tplc="0C090019">
      <w:start w:val="1"/>
      <w:numFmt w:val="lowerLetter"/>
      <w:lvlText w:val="%2."/>
      <w:lvlJc w:val="left"/>
      <w:pPr>
        <w:ind w:left="1533" w:hanging="360"/>
      </w:pPr>
    </w:lvl>
    <w:lvl w:ilvl="2" w:tplc="0C09001B" w:tentative="1">
      <w:start w:val="1"/>
      <w:numFmt w:val="lowerRoman"/>
      <w:lvlText w:val="%3."/>
      <w:lvlJc w:val="right"/>
      <w:pPr>
        <w:ind w:left="2253" w:hanging="180"/>
      </w:pPr>
    </w:lvl>
    <w:lvl w:ilvl="3" w:tplc="0C09000F" w:tentative="1">
      <w:start w:val="1"/>
      <w:numFmt w:val="decimal"/>
      <w:lvlText w:val="%4."/>
      <w:lvlJc w:val="left"/>
      <w:pPr>
        <w:ind w:left="2973" w:hanging="360"/>
      </w:pPr>
    </w:lvl>
    <w:lvl w:ilvl="4" w:tplc="0C090019" w:tentative="1">
      <w:start w:val="1"/>
      <w:numFmt w:val="lowerLetter"/>
      <w:lvlText w:val="%5."/>
      <w:lvlJc w:val="left"/>
      <w:pPr>
        <w:ind w:left="3693" w:hanging="360"/>
      </w:pPr>
    </w:lvl>
    <w:lvl w:ilvl="5" w:tplc="0C09001B" w:tentative="1">
      <w:start w:val="1"/>
      <w:numFmt w:val="lowerRoman"/>
      <w:lvlText w:val="%6."/>
      <w:lvlJc w:val="right"/>
      <w:pPr>
        <w:ind w:left="4413" w:hanging="180"/>
      </w:pPr>
    </w:lvl>
    <w:lvl w:ilvl="6" w:tplc="0C09000F" w:tentative="1">
      <w:start w:val="1"/>
      <w:numFmt w:val="decimal"/>
      <w:lvlText w:val="%7."/>
      <w:lvlJc w:val="left"/>
      <w:pPr>
        <w:ind w:left="5133" w:hanging="360"/>
      </w:pPr>
    </w:lvl>
    <w:lvl w:ilvl="7" w:tplc="0C090019" w:tentative="1">
      <w:start w:val="1"/>
      <w:numFmt w:val="lowerLetter"/>
      <w:lvlText w:val="%8."/>
      <w:lvlJc w:val="left"/>
      <w:pPr>
        <w:ind w:left="5853" w:hanging="360"/>
      </w:pPr>
    </w:lvl>
    <w:lvl w:ilvl="8" w:tplc="0C09001B" w:tentative="1">
      <w:start w:val="1"/>
      <w:numFmt w:val="lowerRoman"/>
      <w:lvlText w:val="%9."/>
      <w:lvlJc w:val="right"/>
      <w:pPr>
        <w:ind w:left="6573" w:hanging="180"/>
      </w:pPr>
    </w:lvl>
  </w:abstractNum>
  <w:abstractNum w:abstractNumId="5" w15:restartNumberingAfterBreak="0">
    <w:nsid w:val="12324AEA"/>
    <w:multiLevelType w:val="hybridMultilevel"/>
    <w:tmpl w:val="4E98B004"/>
    <w:lvl w:ilvl="0" w:tplc="75ACBEA6">
      <w:start w:val="1"/>
      <w:numFmt w:val="decimal"/>
      <w:lvlText w:val="%1."/>
      <w:lvlJc w:val="left"/>
      <w:pPr>
        <w:ind w:left="972" w:hanging="360"/>
      </w:pPr>
      <w:rPr>
        <w:rFonts w:hint="default"/>
        <w:b w:val="0"/>
        <w:i w:val="0"/>
        <w:color w:val="auto"/>
      </w:rPr>
    </w:lvl>
    <w:lvl w:ilvl="1" w:tplc="04090019">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6" w15:restartNumberingAfterBreak="0">
    <w:nsid w:val="129C0D13"/>
    <w:multiLevelType w:val="hybridMultilevel"/>
    <w:tmpl w:val="9E1E4E52"/>
    <w:lvl w:ilvl="0" w:tplc="F4A023C2">
      <w:start w:val="1"/>
      <w:numFmt w:val="lowerLetter"/>
      <w:lvlText w:val="%1."/>
      <w:lvlJc w:val="left"/>
      <w:pPr>
        <w:ind w:left="1080" w:hanging="360"/>
      </w:pPr>
      <w:rPr>
        <w:rFonts w:hint="default"/>
        <w:b/>
        <w:i w:val="0"/>
        <w:sz w:val="24"/>
      </w:rPr>
    </w:lvl>
    <w:lvl w:ilvl="1" w:tplc="FDF2B188">
      <w:start w:val="1"/>
      <w:numFmt w:val="lowerLetter"/>
      <w:lvlText w:val="(%2)"/>
      <w:lvlJc w:val="left"/>
      <w:pPr>
        <w:ind w:left="1992" w:hanging="552"/>
      </w:pPr>
      <w:rPr>
        <w:rFonts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 w15:restartNumberingAfterBreak="0">
    <w:nsid w:val="14D56D50"/>
    <w:multiLevelType w:val="hybridMultilevel"/>
    <w:tmpl w:val="CF8CE1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8A4CCA"/>
    <w:multiLevelType w:val="hybridMultilevel"/>
    <w:tmpl w:val="6450E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32702F"/>
    <w:multiLevelType w:val="hybridMultilevel"/>
    <w:tmpl w:val="6CFC71B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E17164D"/>
    <w:multiLevelType w:val="multilevel"/>
    <w:tmpl w:val="9D7E65E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F4A7ED4"/>
    <w:multiLevelType w:val="hybridMultilevel"/>
    <w:tmpl w:val="BE7EA1C0"/>
    <w:lvl w:ilvl="0" w:tplc="EA7C342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383BE8"/>
    <w:multiLevelType w:val="hybridMultilevel"/>
    <w:tmpl w:val="DAF2FC54"/>
    <w:lvl w:ilvl="0" w:tplc="EA7C342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F4B7F"/>
    <w:multiLevelType w:val="hybridMultilevel"/>
    <w:tmpl w:val="3BB025CE"/>
    <w:lvl w:ilvl="0" w:tplc="E084ECBE">
      <w:start w:val="2"/>
      <w:numFmt w:val="decimal"/>
      <w:lvlText w:val="(%1)"/>
      <w:lvlJc w:val="left"/>
      <w:pPr>
        <w:tabs>
          <w:tab w:val="num" w:pos="1440"/>
        </w:tabs>
        <w:ind w:left="1440" w:hanging="720"/>
      </w:pPr>
      <w:rPr>
        <w:rFonts w:hint="default"/>
      </w:rPr>
    </w:lvl>
    <w:lvl w:ilvl="1" w:tplc="DB2CD13C" w:tentative="1">
      <w:start w:val="1"/>
      <w:numFmt w:val="lowerLetter"/>
      <w:lvlText w:val="%2."/>
      <w:lvlJc w:val="left"/>
      <w:pPr>
        <w:tabs>
          <w:tab w:val="num" w:pos="1800"/>
        </w:tabs>
        <w:ind w:left="1800" w:hanging="360"/>
      </w:pPr>
    </w:lvl>
    <w:lvl w:ilvl="2" w:tplc="82BE38E2" w:tentative="1">
      <w:start w:val="1"/>
      <w:numFmt w:val="lowerRoman"/>
      <w:lvlText w:val="%3."/>
      <w:lvlJc w:val="right"/>
      <w:pPr>
        <w:tabs>
          <w:tab w:val="num" w:pos="2520"/>
        </w:tabs>
        <w:ind w:left="2520" w:hanging="180"/>
      </w:pPr>
    </w:lvl>
    <w:lvl w:ilvl="3" w:tplc="B554F986" w:tentative="1">
      <w:start w:val="1"/>
      <w:numFmt w:val="decimal"/>
      <w:lvlText w:val="%4."/>
      <w:lvlJc w:val="left"/>
      <w:pPr>
        <w:tabs>
          <w:tab w:val="num" w:pos="3240"/>
        </w:tabs>
        <w:ind w:left="3240" w:hanging="360"/>
      </w:pPr>
    </w:lvl>
    <w:lvl w:ilvl="4" w:tplc="15A6BFC2" w:tentative="1">
      <w:start w:val="1"/>
      <w:numFmt w:val="lowerLetter"/>
      <w:lvlText w:val="%5."/>
      <w:lvlJc w:val="left"/>
      <w:pPr>
        <w:tabs>
          <w:tab w:val="num" w:pos="3960"/>
        </w:tabs>
        <w:ind w:left="3960" w:hanging="360"/>
      </w:pPr>
    </w:lvl>
    <w:lvl w:ilvl="5" w:tplc="F91C3F72" w:tentative="1">
      <w:start w:val="1"/>
      <w:numFmt w:val="lowerRoman"/>
      <w:lvlText w:val="%6."/>
      <w:lvlJc w:val="right"/>
      <w:pPr>
        <w:tabs>
          <w:tab w:val="num" w:pos="4680"/>
        </w:tabs>
        <w:ind w:left="4680" w:hanging="180"/>
      </w:pPr>
    </w:lvl>
    <w:lvl w:ilvl="6" w:tplc="6832B29C" w:tentative="1">
      <w:start w:val="1"/>
      <w:numFmt w:val="decimal"/>
      <w:lvlText w:val="%7."/>
      <w:lvlJc w:val="left"/>
      <w:pPr>
        <w:tabs>
          <w:tab w:val="num" w:pos="5400"/>
        </w:tabs>
        <w:ind w:left="5400" w:hanging="360"/>
      </w:pPr>
    </w:lvl>
    <w:lvl w:ilvl="7" w:tplc="967465CA" w:tentative="1">
      <w:start w:val="1"/>
      <w:numFmt w:val="lowerLetter"/>
      <w:lvlText w:val="%8."/>
      <w:lvlJc w:val="left"/>
      <w:pPr>
        <w:tabs>
          <w:tab w:val="num" w:pos="6120"/>
        </w:tabs>
        <w:ind w:left="6120" w:hanging="360"/>
      </w:pPr>
    </w:lvl>
    <w:lvl w:ilvl="8" w:tplc="92B83ACA" w:tentative="1">
      <w:start w:val="1"/>
      <w:numFmt w:val="lowerRoman"/>
      <w:lvlText w:val="%9."/>
      <w:lvlJc w:val="right"/>
      <w:pPr>
        <w:tabs>
          <w:tab w:val="num" w:pos="6840"/>
        </w:tabs>
        <w:ind w:left="6840" w:hanging="180"/>
      </w:pPr>
    </w:lvl>
  </w:abstractNum>
  <w:abstractNum w:abstractNumId="14" w15:restartNumberingAfterBreak="0">
    <w:nsid w:val="28BD0E5F"/>
    <w:multiLevelType w:val="hybridMultilevel"/>
    <w:tmpl w:val="0036932A"/>
    <w:lvl w:ilvl="0" w:tplc="4ABEC32A">
      <w:start w:val="1"/>
      <w:numFmt w:val="decimal"/>
      <w:lvlText w:val="%1."/>
      <w:lvlJc w:val="left"/>
      <w:pPr>
        <w:tabs>
          <w:tab w:val="num" w:pos="360"/>
        </w:tabs>
        <w:ind w:left="360" w:hanging="360"/>
      </w:pPr>
    </w:lvl>
    <w:lvl w:ilvl="1" w:tplc="985CAE48">
      <w:numFmt w:val="none"/>
      <w:lvlText w:val=""/>
      <w:lvlJc w:val="left"/>
      <w:pPr>
        <w:tabs>
          <w:tab w:val="num" w:pos="360"/>
        </w:tabs>
      </w:pPr>
    </w:lvl>
    <w:lvl w:ilvl="2" w:tplc="89B2F4F0">
      <w:numFmt w:val="none"/>
      <w:lvlText w:val=""/>
      <w:lvlJc w:val="left"/>
      <w:pPr>
        <w:tabs>
          <w:tab w:val="num" w:pos="360"/>
        </w:tabs>
      </w:pPr>
    </w:lvl>
    <w:lvl w:ilvl="3" w:tplc="441E911E">
      <w:numFmt w:val="none"/>
      <w:lvlText w:val=""/>
      <w:lvlJc w:val="left"/>
      <w:pPr>
        <w:tabs>
          <w:tab w:val="num" w:pos="360"/>
        </w:tabs>
      </w:pPr>
    </w:lvl>
    <w:lvl w:ilvl="4" w:tplc="B120B60C">
      <w:numFmt w:val="none"/>
      <w:lvlText w:val=""/>
      <w:lvlJc w:val="left"/>
      <w:pPr>
        <w:tabs>
          <w:tab w:val="num" w:pos="360"/>
        </w:tabs>
      </w:pPr>
    </w:lvl>
    <w:lvl w:ilvl="5" w:tplc="96106134">
      <w:numFmt w:val="none"/>
      <w:lvlText w:val=""/>
      <w:lvlJc w:val="left"/>
      <w:pPr>
        <w:tabs>
          <w:tab w:val="num" w:pos="360"/>
        </w:tabs>
      </w:pPr>
    </w:lvl>
    <w:lvl w:ilvl="6" w:tplc="628E6AC6">
      <w:numFmt w:val="none"/>
      <w:lvlText w:val=""/>
      <w:lvlJc w:val="left"/>
      <w:pPr>
        <w:tabs>
          <w:tab w:val="num" w:pos="360"/>
        </w:tabs>
      </w:pPr>
    </w:lvl>
    <w:lvl w:ilvl="7" w:tplc="9A8C7D32">
      <w:numFmt w:val="none"/>
      <w:lvlText w:val=""/>
      <w:lvlJc w:val="left"/>
      <w:pPr>
        <w:tabs>
          <w:tab w:val="num" w:pos="360"/>
        </w:tabs>
      </w:pPr>
    </w:lvl>
    <w:lvl w:ilvl="8" w:tplc="671C2FC6">
      <w:numFmt w:val="none"/>
      <w:lvlText w:val=""/>
      <w:lvlJc w:val="left"/>
      <w:pPr>
        <w:tabs>
          <w:tab w:val="num" w:pos="360"/>
        </w:tabs>
      </w:pPr>
    </w:lvl>
  </w:abstractNum>
  <w:abstractNum w:abstractNumId="15" w15:restartNumberingAfterBreak="0">
    <w:nsid w:val="2A694BE2"/>
    <w:multiLevelType w:val="multilevel"/>
    <w:tmpl w:val="2E62DF90"/>
    <w:lvl w:ilvl="0">
      <w:start w:val="4"/>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2CA74E9A"/>
    <w:multiLevelType w:val="hybridMultilevel"/>
    <w:tmpl w:val="061840BA"/>
    <w:lvl w:ilvl="0" w:tplc="0409000F">
      <w:start w:val="1"/>
      <w:numFmt w:val="decimal"/>
      <w:lvlText w:val="%1."/>
      <w:lvlJc w:val="left"/>
      <w:pPr>
        <w:ind w:left="972" w:hanging="360"/>
      </w:pPr>
      <w:rPr>
        <w:rFonts w:hint="default"/>
        <w:b w:val="0"/>
        <w:i w:val="0"/>
        <w:color w:val="auto"/>
      </w:rPr>
    </w:lvl>
    <w:lvl w:ilvl="1" w:tplc="04090019">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7" w15:restartNumberingAfterBreak="0">
    <w:nsid w:val="39CF0C67"/>
    <w:multiLevelType w:val="multilevel"/>
    <w:tmpl w:val="D3120014"/>
    <w:lvl w:ilvl="0">
      <w:start w:val="5"/>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685228"/>
    <w:multiLevelType w:val="hybridMultilevel"/>
    <w:tmpl w:val="1B7E03E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F085017"/>
    <w:multiLevelType w:val="multilevel"/>
    <w:tmpl w:val="062ABE9A"/>
    <w:lvl w:ilvl="0">
      <w:start w:val="1"/>
      <w:numFmt w:val="decimal"/>
      <w:lvlText w:val="%1."/>
      <w:lvlJc w:val="left"/>
      <w:pPr>
        <w:tabs>
          <w:tab w:val="num" w:pos="360"/>
        </w:tabs>
        <w:ind w:left="0" w:firstLine="0"/>
      </w:pPr>
      <w:rPr>
        <w:b/>
        <w:i w:val="0"/>
      </w:rPr>
    </w:lvl>
    <w:lvl w:ilvl="1">
      <w:start w:val="1"/>
      <w:numFmt w:val="decimal"/>
      <w:lvlText w:val="%1.%2."/>
      <w:lvlJc w:val="left"/>
      <w:pPr>
        <w:tabs>
          <w:tab w:val="num" w:pos="720"/>
        </w:tabs>
        <w:ind w:left="0" w:firstLine="0"/>
      </w:pPr>
      <w:rPr>
        <w:sz w:val="21"/>
        <w:szCs w:val="21"/>
      </w:rPr>
    </w:lvl>
    <w:lvl w:ilvl="2">
      <w:start w:val="1"/>
      <w:numFmt w:val="decimal"/>
      <w:lvlText w:val="%1.%2.%3."/>
      <w:lvlJc w:val="left"/>
      <w:pPr>
        <w:tabs>
          <w:tab w:val="num" w:pos="2001"/>
        </w:tabs>
        <w:ind w:left="0" w:firstLine="1281"/>
      </w:pPr>
    </w:lvl>
    <w:lvl w:ilvl="3">
      <w:start w:val="1"/>
      <w:numFmt w:val="decimal"/>
      <w:lvlText w:val="%1.%2.%3.%4."/>
      <w:lvlJc w:val="left"/>
      <w:pPr>
        <w:tabs>
          <w:tab w:val="num" w:pos="2611"/>
        </w:tabs>
        <w:ind w:left="0" w:firstLine="1531"/>
      </w:pPr>
    </w:lvl>
    <w:lvl w:ilvl="4">
      <w:start w:val="1"/>
      <w:numFmt w:val="decimal"/>
      <w:lvlText w:val="%1.%2.%3.%4.%5."/>
      <w:lvlJc w:val="left"/>
      <w:pPr>
        <w:tabs>
          <w:tab w:val="num" w:pos="2520"/>
        </w:tabs>
        <w:ind w:left="0" w:firstLine="144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511542E"/>
    <w:multiLevelType w:val="hybridMultilevel"/>
    <w:tmpl w:val="3BA8EC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5C0EC9"/>
    <w:multiLevelType w:val="hybridMultilevel"/>
    <w:tmpl w:val="B7B06140"/>
    <w:lvl w:ilvl="0" w:tplc="E26E5128">
      <w:start w:val="1"/>
      <w:numFmt w:val="decimal"/>
      <w:lvlText w:val="(%1)"/>
      <w:lvlJc w:val="left"/>
      <w:pPr>
        <w:tabs>
          <w:tab w:val="num" w:pos="1140"/>
        </w:tabs>
        <w:ind w:left="1140" w:hanging="420"/>
      </w:pPr>
      <w:rPr>
        <w:rFonts w:hint="default"/>
      </w:rPr>
    </w:lvl>
    <w:lvl w:ilvl="1" w:tplc="3B6AAB4C">
      <w:start w:val="50"/>
      <w:numFmt w:val="decimal"/>
      <w:lvlText w:val="%2"/>
      <w:lvlJc w:val="left"/>
      <w:pPr>
        <w:ind w:left="1800" w:hanging="360"/>
      </w:pPr>
      <w:rPr>
        <w:rFonts w:hint="default"/>
        <w:color w:val="auto"/>
      </w:rPr>
    </w:lvl>
    <w:lvl w:ilvl="2" w:tplc="562C4D10" w:tentative="1">
      <w:start w:val="1"/>
      <w:numFmt w:val="lowerRoman"/>
      <w:lvlText w:val="%3."/>
      <w:lvlJc w:val="right"/>
      <w:pPr>
        <w:tabs>
          <w:tab w:val="num" w:pos="2520"/>
        </w:tabs>
        <w:ind w:left="2520" w:hanging="180"/>
      </w:pPr>
    </w:lvl>
    <w:lvl w:ilvl="3" w:tplc="D9EEFEFE" w:tentative="1">
      <w:start w:val="1"/>
      <w:numFmt w:val="decimal"/>
      <w:lvlText w:val="%4."/>
      <w:lvlJc w:val="left"/>
      <w:pPr>
        <w:tabs>
          <w:tab w:val="num" w:pos="3240"/>
        </w:tabs>
        <w:ind w:left="3240" w:hanging="360"/>
      </w:pPr>
    </w:lvl>
    <w:lvl w:ilvl="4" w:tplc="E4149066" w:tentative="1">
      <w:start w:val="1"/>
      <w:numFmt w:val="lowerLetter"/>
      <w:lvlText w:val="%5."/>
      <w:lvlJc w:val="left"/>
      <w:pPr>
        <w:tabs>
          <w:tab w:val="num" w:pos="3960"/>
        </w:tabs>
        <w:ind w:left="3960" w:hanging="360"/>
      </w:pPr>
    </w:lvl>
    <w:lvl w:ilvl="5" w:tplc="0CB0353C" w:tentative="1">
      <w:start w:val="1"/>
      <w:numFmt w:val="lowerRoman"/>
      <w:lvlText w:val="%6."/>
      <w:lvlJc w:val="right"/>
      <w:pPr>
        <w:tabs>
          <w:tab w:val="num" w:pos="4680"/>
        </w:tabs>
        <w:ind w:left="4680" w:hanging="180"/>
      </w:pPr>
    </w:lvl>
    <w:lvl w:ilvl="6" w:tplc="9482E7B4" w:tentative="1">
      <w:start w:val="1"/>
      <w:numFmt w:val="decimal"/>
      <w:lvlText w:val="%7."/>
      <w:lvlJc w:val="left"/>
      <w:pPr>
        <w:tabs>
          <w:tab w:val="num" w:pos="5400"/>
        </w:tabs>
        <w:ind w:left="5400" w:hanging="360"/>
      </w:pPr>
    </w:lvl>
    <w:lvl w:ilvl="7" w:tplc="9A0E7E50" w:tentative="1">
      <w:start w:val="1"/>
      <w:numFmt w:val="lowerLetter"/>
      <w:lvlText w:val="%8."/>
      <w:lvlJc w:val="left"/>
      <w:pPr>
        <w:tabs>
          <w:tab w:val="num" w:pos="6120"/>
        </w:tabs>
        <w:ind w:left="6120" w:hanging="360"/>
      </w:pPr>
    </w:lvl>
    <w:lvl w:ilvl="8" w:tplc="41027116" w:tentative="1">
      <w:start w:val="1"/>
      <w:numFmt w:val="lowerRoman"/>
      <w:lvlText w:val="%9."/>
      <w:lvlJc w:val="right"/>
      <w:pPr>
        <w:tabs>
          <w:tab w:val="num" w:pos="6840"/>
        </w:tabs>
        <w:ind w:left="6840" w:hanging="180"/>
      </w:pPr>
    </w:lvl>
  </w:abstractNum>
  <w:abstractNum w:abstractNumId="23" w15:restartNumberingAfterBreak="0">
    <w:nsid w:val="54C26D83"/>
    <w:multiLevelType w:val="singleLevel"/>
    <w:tmpl w:val="0409000F"/>
    <w:lvl w:ilvl="0">
      <w:start w:val="1"/>
      <w:numFmt w:val="decimal"/>
      <w:lvlText w:val="%1."/>
      <w:lvlJc w:val="left"/>
      <w:pPr>
        <w:tabs>
          <w:tab w:val="num" w:pos="720"/>
        </w:tabs>
        <w:ind w:left="720" w:hanging="360"/>
      </w:pPr>
    </w:lvl>
  </w:abstractNum>
  <w:abstractNum w:abstractNumId="24" w15:restartNumberingAfterBreak="0">
    <w:nsid w:val="58197319"/>
    <w:multiLevelType w:val="hybridMultilevel"/>
    <w:tmpl w:val="8B0C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213E71"/>
    <w:multiLevelType w:val="hybridMultilevel"/>
    <w:tmpl w:val="780E1840"/>
    <w:lvl w:ilvl="0" w:tplc="2F88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E45F8"/>
    <w:multiLevelType w:val="hybridMultilevel"/>
    <w:tmpl w:val="239A4E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0F73D41"/>
    <w:multiLevelType w:val="multilevel"/>
    <w:tmpl w:val="68E489D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sz w:val="22"/>
        <w:vertAlign w:val="baseline"/>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15:restartNumberingAfterBreak="0">
    <w:nsid w:val="63AA4356"/>
    <w:multiLevelType w:val="hybridMultilevel"/>
    <w:tmpl w:val="8E224C7C"/>
    <w:lvl w:ilvl="0" w:tplc="99BADA56">
      <w:start w:val="1"/>
      <w:numFmt w:val="decimal"/>
      <w:lvlText w:val="%1."/>
      <w:lvlJc w:val="left"/>
      <w:pPr>
        <w:ind w:left="720" w:hanging="360"/>
      </w:pPr>
      <w:rPr>
        <w:rFonts w:ascii="Times New Roman" w:eastAsia="Times New Roman" w:hAnsi="Times New Roman" w:cs="Times New Roman"/>
        <w:b w:val="0"/>
        <w:i/>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851F69"/>
    <w:multiLevelType w:val="multilevel"/>
    <w:tmpl w:val="7E645236"/>
    <w:lvl w:ilvl="0">
      <w:start w:val="2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59B3711"/>
    <w:multiLevelType w:val="multilevel"/>
    <w:tmpl w:val="AFE8E756"/>
    <w:lvl w:ilvl="0">
      <w:start w:val="1"/>
      <w:numFmt w:val="decimal"/>
      <w:lvlText w:val="%1."/>
      <w:lvlJc w:val="left"/>
      <w:pPr>
        <w:tabs>
          <w:tab w:val="num" w:pos="360"/>
        </w:tabs>
        <w:ind w:left="0" w:firstLine="0"/>
      </w:pPr>
      <w:rPr>
        <w:b/>
        <w:i w:val="0"/>
      </w:rPr>
    </w:lvl>
    <w:lvl w:ilvl="1">
      <w:start w:val="1"/>
      <w:numFmt w:val="decimal"/>
      <w:lvlText w:val="%1.%2."/>
      <w:lvlJc w:val="left"/>
      <w:pPr>
        <w:tabs>
          <w:tab w:val="num" w:pos="720"/>
        </w:tabs>
        <w:ind w:left="0" w:firstLine="0"/>
      </w:pPr>
      <w:rPr>
        <w:sz w:val="24"/>
        <w:szCs w:val="24"/>
      </w:rPr>
    </w:lvl>
    <w:lvl w:ilvl="2">
      <w:start w:val="1"/>
      <w:numFmt w:val="decimal"/>
      <w:lvlText w:val="%1.%2.%3."/>
      <w:lvlJc w:val="left"/>
      <w:pPr>
        <w:tabs>
          <w:tab w:val="num" w:pos="2001"/>
        </w:tabs>
        <w:ind w:left="0" w:firstLine="1281"/>
      </w:pPr>
    </w:lvl>
    <w:lvl w:ilvl="3">
      <w:start w:val="1"/>
      <w:numFmt w:val="decimal"/>
      <w:lvlText w:val="%1.%2.%3.%4."/>
      <w:lvlJc w:val="left"/>
      <w:pPr>
        <w:tabs>
          <w:tab w:val="num" w:pos="2611"/>
        </w:tabs>
        <w:ind w:left="0" w:firstLine="1531"/>
      </w:pPr>
    </w:lvl>
    <w:lvl w:ilvl="4">
      <w:start w:val="1"/>
      <w:numFmt w:val="decimal"/>
      <w:lvlText w:val="%1.%2.%3.%4.%5."/>
      <w:lvlJc w:val="left"/>
      <w:pPr>
        <w:tabs>
          <w:tab w:val="num" w:pos="2520"/>
        </w:tabs>
        <w:ind w:left="0" w:firstLine="144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66F62809"/>
    <w:multiLevelType w:val="multilevel"/>
    <w:tmpl w:val="CD468C9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46"/>
        </w:tabs>
        <w:ind w:left="1146" w:hanging="720"/>
      </w:pPr>
      <w:rPr>
        <w:rFonts w:ascii="Times New Roman" w:hAnsi="Times New Roman" w:cs="Times New Roman" w:hint="default"/>
        <w:b w:val="0"/>
        <w:color w:val="auto"/>
        <w:sz w:val="20"/>
        <w:szCs w:val="20"/>
        <w:vertAlign w:val="baseline"/>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681A7E14"/>
    <w:multiLevelType w:val="singleLevel"/>
    <w:tmpl w:val="16EE1FBC"/>
    <w:lvl w:ilvl="0">
      <w:start w:val="1"/>
      <w:numFmt w:val="decimal"/>
      <w:lvlText w:val="%1)"/>
      <w:lvlJc w:val="left"/>
      <w:pPr>
        <w:tabs>
          <w:tab w:val="num" w:pos="1800"/>
        </w:tabs>
        <w:ind w:left="0" w:firstLine="1440"/>
      </w:pPr>
      <w:rPr>
        <w:rFonts w:hint="default"/>
      </w:rPr>
    </w:lvl>
  </w:abstractNum>
  <w:abstractNum w:abstractNumId="33" w15:restartNumberingAfterBreak="0">
    <w:nsid w:val="711A32EA"/>
    <w:multiLevelType w:val="hybridMultilevel"/>
    <w:tmpl w:val="8E6EBB32"/>
    <w:lvl w:ilvl="0" w:tplc="ED08053A">
      <w:start w:val="1"/>
      <w:numFmt w:val="decimal"/>
      <w:lvlText w:val="%1."/>
      <w:lvlJc w:val="left"/>
      <w:pPr>
        <w:tabs>
          <w:tab w:val="num" w:pos="1080"/>
        </w:tabs>
        <w:ind w:left="1080" w:hanging="720"/>
      </w:pPr>
      <w:rPr>
        <w:rFont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2F02D16"/>
    <w:multiLevelType w:val="hybridMultilevel"/>
    <w:tmpl w:val="9D9E2FCE"/>
    <w:lvl w:ilvl="0" w:tplc="EA7C342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641674"/>
    <w:multiLevelType w:val="hybridMultilevel"/>
    <w:tmpl w:val="B9688254"/>
    <w:lvl w:ilvl="0" w:tplc="75ACBEA6">
      <w:start w:val="1"/>
      <w:numFmt w:val="decimal"/>
      <w:lvlText w:val="%1."/>
      <w:lvlJc w:val="left"/>
      <w:pPr>
        <w:ind w:left="972" w:hanging="360"/>
      </w:pPr>
      <w:rPr>
        <w:rFonts w:hint="default"/>
        <w:b w:val="0"/>
        <w:i w:val="0"/>
        <w:color w:val="auto"/>
      </w:rPr>
    </w:lvl>
    <w:lvl w:ilvl="1" w:tplc="04090019">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36" w15:restartNumberingAfterBreak="0">
    <w:nsid w:val="7C301EED"/>
    <w:multiLevelType w:val="hybridMultilevel"/>
    <w:tmpl w:val="18A84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D96915"/>
    <w:multiLevelType w:val="hybridMultilevel"/>
    <w:tmpl w:val="1932D1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D8E14EA"/>
    <w:multiLevelType w:val="multilevel"/>
    <w:tmpl w:val="68E489D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sz w:val="22"/>
        <w:vertAlign w:val="baseline"/>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38"/>
  </w:num>
  <w:num w:numId="2">
    <w:abstractNumId w:val="16"/>
  </w:num>
  <w:num w:numId="3">
    <w:abstractNumId w:val="31"/>
  </w:num>
  <w:num w:numId="4">
    <w:abstractNumId w:val="3"/>
  </w:num>
  <w:num w:numId="5">
    <w:abstractNumId w:val="26"/>
  </w:num>
  <w:num w:numId="6">
    <w:abstractNumId w:val="20"/>
  </w:num>
  <w:num w:numId="7">
    <w:abstractNumId w:val="6"/>
  </w:num>
  <w:num w:numId="8">
    <w:abstractNumId w:val="36"/>
  </w:num>
  <w:num w:numId="9">
    <w:abstractNumId w:val="0"/>
  </w:num>
  <w:num w:numId="10">
    <w:abstractNumId w:val="13"/>
  </w:num>
  <w:num w:numId="11">
    <w:abstractNumId w:val="22"/>
  </w:num>
  <w:num w:numId="12">
    <w:abstractNumId w:val="18"/>
  </w:num>
  <w:num w:numId="13">
    <w:abstractNumId w:val="33"/>
  </w:num>
  <w:num w:numId="14">
    <w:abstractNumId w:val="32"/>
  </w:num>
  <w:num w:numId="15">
    <w:abstractNumId w:val="10"/>
  </w:num>
  <w:num w:numId="16">
    <w:abstractNumId w:val="14"/>
  </w:num>
  <w:num w:numId="17">
    <w:abstractNumId w:val="30"/>
  </w:num>
  <w:num w:numId="18">
    <w:abstractNumId w:val="15"/>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5"/>
  </w:num>
  <w:num w:numId="22">
    <w:abstractNumId w:val="2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21"/>
  </w:num>
  <w:num w:numId="26">
    <w:abstractNumId w:val="19"/>
  </w:num>
  <w:num w:numId="27">
    <w:abstractNumId w:val="27"/>
  </w:num>
  <w:num w:numId="28">
    <w:abstractNumId w:val="23"/>
  </w:num>
  <w:num w:numId="29">
    <w:abstractNumId w:val="29"/>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
  </w:num>
  <w:num w:numId="33">
    <w:abstractNumId w:val="17"/>
  </w:num>
  <w:num w:numId="34">
    <w:abstractNumId w:val="37"/>
  </w:num>
  <w:num w:numId="35">
    <w:abstractNumId w:val="8"/>
  </w:num>
  <w:num w:numId="36">
    <w:abstractNumId w:val="12"/>
  </w:num>
  <w:num w:numId="37">
    <w:abstractNumId w:val="11"/>
  </w:num>
  <w:num w:numId="38">
    <w:abstractNumId w:val="1"/>
  </w:num>
  <w:num w:numId="39">
    <w:abstractNumId w:val="34"/>
  </w:num>
  <w:num w:numId="40">
    <w:abstractNumId w:val="28"/>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63A"/>
    <w:rsid w:val="00023C31"/>
    <w:rsid w:val="000339C7"/>
    <w:rsid w:val="00046F75"/>
    <w:rsid w:val="0006342C"/>
    <w:rsid w:val="00065561"/>
    <w:rsid w:val="00081068"/>
    <w:rsid w:val="000829C4"/>
    <w:rsid w:val="000D70B3"/>
    <w:rsid w:val="0011187D"/>
    <w:rsid w:val="00121089"/>
    <w:rsid w:val="00143D5F"/>
    <w:rsid w:val="0019243C"/>
    <w:rsid w:val="001A1A95"/>
    <w:rsid w:val="001A567C"/>
    <w:rsid w:val="001D7820"/>
    <w:rsid w:val="00205AA6"/>
    <w:rsid w:val="00261C3E"/>
    <w:rsid w:val="00283424"/>
    <w:rsid w:val="002A2613"/>
    <w:rsid w:val="002C195B"/>
    <w:rsid w:val="002D038B"/>
    <w:rsid w:val="002E7590"/>
    <w:rsid w:val="00300008"/>
    <w:rsid w:val="00304CDC"/>
    <w:rsid w:val="00334034"/>
    <w:rsid w:val="0034243B"/>
    <w:rsid w:val="00347E0D"/>
    <w:rsid w:val="0036520D"/>
    <w:rsid w:val="00392087"/>
    <w:rsid w:val="00394215"/>
    <w:rsid w:val="003C3201"/>
    <w:rsid w:val="00425C47"/>
    <w:rsid w:val="004834D9"/>
    <w:rsid w:val="004B4B36"/>
    <w:rsid w:val="004D7A48"/>
    <w:rsid w:val="004F05A7"/>
    <w:rsid w:val="004F3C90"/>
    <w:rsid w:val="005125C0"/>
    <w:rsid w:val="00553AAC"/>
    <w:rsid w:val="00590713"/>
    <w:rsid w:val="005939EF"/>
    <w:rsid w:val="00595BE1"/>
    <w:rsid w:val="00597497"/>
    <w:rsid w:val="005A0853"/>
    <w:rsid w:val="005A0DEA"/>
    <w:rsid w:val="005D21D3"/>
    <w:rsid w:val="005E77E0"/>
    <w:rsid w:val="00600C70"/>
    <w:rsid w:val="0061245F"/>
    <w:rsid w:val="0061786D"/>
    <w:rsid w:val="006207DC"/>
    <w:rsid w:val="006340F9"/>
    <w:rsid w:val="00642EC6"/>
    <w:rsid w:val="006525A1"/>
    <w:rsid w:val="006D179A"/>
    <w:rsid w:val="006E0984"/>
    <w:rsid w:val="0070797E"/>
    <w:rsid w:val="00714821"/>
    <w:rsid w:val="00715CEA"/>
    <w:rsid w:val="00753BCC"/>
    <w:rsid w:val="00753E7F"/>
    <w:rsid w:val="00776E2E"/>
    <w:rsid w:val="007B269F"/>
    <w:rsid w:val="007D138E"/>
    <w:rsid w:val="007D6438"/>
    <w:rsid w:val="008067EA"/>
    <w:rsid w:val="00813604"/>
    <w:rsid w:val="00823FF7"/>
    <w:rsid w:val="00843E57"/>
    <w:rsid w:val="00867606"/>
    <w:rsid w:val="00871E26"/>
    <w:rsid w:val="00883ED1"/>
    <w:rsid w:val="00891A3B"/>
    <w:rsid w:val="00893519"/>
    <w:rsid w:val="008C071C"/>
    <w:rsid w:val="008E49EB"/>
    <w:rsid w:val="00900610"/>
    <w:rsid w:val="00935A07"/>
    <w:rsid w:val="00942ACB"/>
    <w:rsid w:val="00943E16"/>
    <w:rsid w:val="0099178C"/>
    <w:rsid w:val="009E440A"/>
    <w:rsid w:val="00A421EF"/>
    <w:rsid w:val="00A50E0A"/>
    <w:rsid w:val="00A70510"/>
    <w:rsid w:val="00A84C4B"/>
    <w:rsid w:val="00A92F7E"/>
    <w:rsid w:val="00A93131"/>
    <w:rsid w:val="00AB7412"/>
    <w:rsid w:val="00AC7386"/>
    <w:rsid w:val="00AD5EFE"/>
    <w:rsid w:val="00B07EEA"/>
    <w:rsid w:val="00B5285F"/>
    <w:rsid w:val="00B66367"/>
    <w:rsid w:val="00B75E00"/>
    <w:rsid w:val="00B77565"/>
    <w:rsid w:val="00C15831"/>
    <w:rsid w:val="00C30BB9"/>
    <w:rsid w:val="00C422AC"/>
    <w:rsid w:val="00C6675C"/>
    <w:rsid w:val="00C72904"/>
    <w:rsid w:val="00C86CFE"/>
    <w:rsid w:val="00C9404E"/>
    <w:rsid w:val="00CD04CA"/>
    <w:rsid w:val="00CE6F66"/>
    <w:rsid w:val="00CF5605"/>
    <w:rsid w:val="00CF714E"/>
    <w:rsid w:val="00D00819"/>
    <w:rsid w:val="00D0163A"/>
    <w:rsid w:val="00D10F6C"/>
    <w:rsid w:val="00D244E0"/>
    <w:rsid w:val="00D35823"/>
    <w:rsid w:val="00D67BAD"/>
    <w:rsid w:val="00D735DD"/>
    <w:rsid w:val="00DB207D"/>
    <w:rsid w:val="00DC3E03"/>
    <w:rsid w:val="00DD24FC"/>
    <w:rsid w:val="00E60E50"/>
    <w:rsid w:val="00E61FA7"/>
    <w:rsid w:val="00E833D1"/>
    <w:rsid w:val="00EB3B13"/>
    <w:rsid w:val="00ED24DB"/>
    <w:rsid w:val="00ED5BFA"/>
    <w:rsid w:val="00EE1D95"/>
    <w:rsid w:val="00EE6103"/>
    <w:rsid w:val="00F3319E"/>
    <w:rsid w:val="00F427DB"/>
    <w:rsid w:val="00F47C51"/>
    <w:rsid w:val="00F56D3B"/>
    <w:rsid w:val="00F85354"/>
    <w:rsid w:val="00F92454"/>
    <w:rsid w:val="00FC0591"/>
    <w:rsid w:val="00FD0DBC"/>
    <w:rsid w:val="00FD2599"/>
    <w:rsid w:val="00FF5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B71A"/>
  <w15:docId w15:val="{8AD37C24-55EC-4713-A9CE-AEFB67C6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7EA"/>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90061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006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0610"/>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067EA"/>
    <w:pPr>
      <w:jc w:val="center"/>
    </w:pPr>
    <w:rPr>
      <w:rFonts w:ascii="Arial Mon" w:hAnsi="Arial Mon"/>
    </w:rPr>
  </w:style>
  <w:style w:type="character" w:customStyle="1" w:styleId="TitleChar">
    <w:name w:val="Title Char"/>
    <w:basedOn w:val="DefaultParagraphFont"/>
    <w:link w:val="Title"/>
    <w:rsid w:val="008067EA"/>
    <w:rPr>
      <w:rFonts w:ascii="Arial Mon" w:eastAsia="Times New Roman" w:hAnsi="Arial Mon" w:cs="Times New Roman"/>
      <w:sz w:val="24"/>
      <w:szCs w:val="20"/>
    </w:rPr>
  </w:style>
  <w:style w:type="paragraph" w:styleId="BodyText2">
    <w:name w:val="Body Text 2"/>
    <w:basedOn w:val="Normal"/>
    <w:link w:val="BodyText2Char"/>
    <w:rsid w:val="008067EA"/>
    <w:pPr>
      <w:spacing w:after="120" w:line="480" w:lineRule="auto"/>
    </w:pPr>
  </w:style>
  <w:style w:type="character" w:customStyle="1" w:styleId="BodyText2Char">
    <w:name w:val="Body Text 2 Char"/>
    <w:basedOn w:val="DefaultParagraphFont"/>
    <w:link w:val="BodyText2"/>
    <w:rsid w:val="008067EA"/>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00610"/>
    <w:rPr>
      <w:rFonts w:ascii="Tahoma" w:hAnsi="Tahoma" w:cs="Tahoma"/>
      <w:sz w:val="16"/>
      <w:szCs w:val="16"/>
    </w:rPr>
  </w:style>
  <w:style w:type="character" w:customStyle="1" w:styleId="BalloonTextChar">
    <w:name w:val="Balloon Text Char"/>
    <w:basedOn w:val="DefaultParagraphFont"/>
    <w:link w:val="BalloonText"/>
    <w:uiPriority w:val="99"/>
    <w:semiHidden/>
    <w:rsid w:val="00900610"/>
    <w:rPr>
      <w:rFonts w:ascii="Tahoma" w:eastAsia="Times New Roman" w:hAnsi="Tahoma" w:cs="Tahoma"/>
      <w:sz w:val="16"/>
      <w:szCs w:val="16"/>
    </w:rPr>
  </w:style>
  <w:style w:type="character" w:customStyle="1" w:styleId="Heading1Char">
    <w:name w:val="Heading 1 Char"/>
    <w:basedOn w:val="DefaultParagraphFont"/>
    <w:link w:val="Heading1"/>
    <w:uiPriority w:val="9"/>
    <w:rsid w:val="0090061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0061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00610"/>
    <w:rPr>
      <w:rFonts w:asciiTheme="majorHAnsi" w:eastAsiaTheme="majorEastAsia" w:hAnsiTheme="majorHAnsi" w:cstheme="majorBidi"/>
      <w:color w:val="243F60" w:themeColor="accent1" w:themeShade="7F"/>
      <w:sz w:val="24"/>
      <w:szCs w:val="24"/>
    </w:rPr>
  </w:style>
  <w:style w:type="numbering" w:customStyle="1" w:styleId="NoList1">
    <w:name w:val="No List1"/>
    <w:next w:val="NoList"/>
    <w:uiPriority w:val="99"/>
    <w:semiHidden/>
    <w:unhideWhenUsed/>
    <w:rsid w:val="00900610"/>
  </w:style>
  <w:style w:type="paragraph" w:styleId="BodyTextIndent">
    <w:name w:val="Body Text Indent"/>
    <w:basedOn w:val="Normal"/>
    <w:link w:val="BodyTextIndentChar"/>
    <w:rsid w:val="00900610"/>
    <w:pPr>
      <w:ind w:left="1440" w:hanging="731"/>
      <w:jc w:val="both"/>
    </w:pPr>
    <w:rPr>
      <w:rFonts w:ascii="Arial Mon" w:hAnsi="Arial Mon"/>
    </w:rPr>
  </w:style>
  <w:style w:type="character" w:customStyle="1" w:styleId="BodyTextIndentChar">
    <w:name w:val="Body Text Indent Char"/>
    <w:basedOn w:val="DefaultParagraphFont"/>
    <w:link w:val="BodyTextIndent"/>
    <w:rsid w:val="00900610"/>
    <w:rPr>
      <w:rFonts w:ascii="Arial Mon" w:eastAsia="Times New Roman" w:hAnsi="Arial Mon" w:cs="Times New Roman"/>
      <w:sz w:val="24"/>
      <w:szCs w:val="20"/>
    </w:rPr>
  </w:style>
  <w:style w:type="character" w:styleId="FootnoteReference">
    <w:name w:val="footnote reference"/>
    <w:semiHidden/>
    <w:rsid w:val="00900610"/>
    <w:rPr>
      <w:vertAlign w:val="superscript"/>
    </w:rPr>
  </w:style>
  <w:style w:type="paragraph" w:styleId="FootnoteText">
    <w:name w:val="footnote text"/>
    <w:basedOn w:val="Normal"/>
    <w:link w:val="FootnoteTextChar"/>
    <w:semiHidden/>
    <w:rsid w:val="00900610"/>
    <w:rPr>
      <w:rFonts w:ascii="Arial Mon" w:hAnsi="Arial Mon"/>
      <w:sz w:val="22"/>
    </w:rPr>
  </w:style>
  <w:style w:type="character" w:customStyle="1" w:styleId="FootnoteTextChar">
    <w:name w:val="Footnote Text Char"/>
    <w:basedOn w:val="DefaultParagraphFont"/>
    <w:link w:val="FootnoteText"/>
    <w:semiHidden/>
    <w:rsid w:val="00900610"/>
    <w:rPr>
      <w:rFonts w:ascii="Arial Mon" w:eastAsia="Times New Roman" w:hAnsi="Arial Mon" w:cs="Times New Roman"/>
      <w:szCs w:val="20"/>
    </w:rPr>
  </w:style>
  <w:style w:type="character" w:styleId="Hyperlink">
    <w:name w:val="Hyperlink"/>
    <w:rsid w:val="00900610"/>
    <w:rPr>
      <w:color w:val="0000FF"/>
      <w:u w:val="single"/>
    </w:rPr>
  </w:style>
  <w:style w:type="paragraph" w:styleId="ListParagraph">
    <w:name w:val="List Paragraph"/>
    <w:aliases w:val="List Paragraph1,ANNEX,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900610"/>
    <w:pPr>
      <w:ind w:left="720"/>
    </w:pPr>
  </w:style>
  <w:style w:type="paragraph" w:customStyle="1" w:styleId="TableParagraph">
    <w:name w:val="Table Paragraph"/>
    <w:basedOn w:val="Normal"/>
    <w:uiPriority w:val="1"/>
    <w:qFormat/>
    <w:rsid w:val="00900610"/>
    <w:pPr>
      <w:widowControl w:val="0"/>
      <w:autoSpaceDE w:val="0"/>
      <w:autoSpaceDN w:val="0"/>
    </w:pPr>
    <w:rPr>
      <w:rFonts w:ascii="Arial" w:eastAsia="Arial" w:hAnsi="Arial" w:cs="Arial"/>
      <w:sz w:val="22"/>
      <w:szCs w:val="22"/>
      <w:lang w:val="kk-KZ" w:eastAsia="kk-KZ" w:bidi="kk-KZ"/>
    </w:rPr>
  </w:style>
  <w:style w:type="character" w:customStyle="1" w:styleId="ListParagraphChar">
    <w:name w:val="List Paragraph Char"/>
    <w:aliases w:val="List Paragraph1 Char,ANNEX Char,List Paragraph2 Char,123 List Paragraph Char,Celula Char,Bullets Char,Normal 2 Char,List Paragraph (numbered (a)) Char,References Char,List_Paragraph Char,Multilevel para_II Char,Bullet paras Char"/>
    <w:basedOn w:val="DefaultParagraphFont"/>
    <w:link w:val="ListParagraph"/>
    <w:uiPriority w:val="34"/>
    <w:locked/>
    <w:rsid w:val="00900610"/>
    <w:rPr>
      <w:rFonts w:ascii="Times New Roman" w:eastAsia="Times New Roman" w:hAnsi="Times New Roman" w:cs="Times New Roman"/>
      <w:sz w:val="24"/>
      <w:szCs w:val="20"/>
    </w:rPr>
  </w:style>
  <w:style w:type="table" w:styleId="TableGrid">
    <w:name w:val="Table Grid"/>
    <w:basedOn w:val="TableNormal"/>
    <w:uiPriority w:val="39"/>
    <w:rsid w:val="00900610"/>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00610"/>
    <w:rPr>
      <w:color w:val="605E5C"/>
      <w:shd w:val="clear" w:color="auto" w:fill="E1DFDD"/>
    </w:rPr>
  </w:style>
  <w:style w:type="paragraph" w:styleId="Footer">
    <w:name w:val="footer"/>
    <w:basedOn w:val="Normal"/>
    <w:link w:val="FooterChar"/>
    <w:uiPriority w:val="99"/>
    <w:rsid w:val="00900610"/>
    <w:pPr>
      <w:tabs>
        <w:tab w:val="center" w:pos="4320"/>
        <w:tab w:val="right" w:pos="8640"/>
      </w:tabs>
    </w:pPr>
    <w:rPr>
      <w:rFonts w:ascii="Arial Mon" w:hAnsi="Arial Mon"/>
      <w:sz w:val="22"/>
    </w:rPr>
  </w:style>
  <w:style w:type="character" w:customStyle="1" w:styleId="FooterChar">
    <w:name w:val="Footer Char"/>
    <w:basedOn w:val="DefaultParagraphFont"/>
    <w:link w:val="Footer"/>
    <w:uiPriority w:val="99"/>
    <w:rsid w:val="00900610"/>
    <w:rPr>
      <w:rFonts w:ascii="Arial Mon" w:eastAsia="Times New Roman" w:hAnsi="Arial Mon" w:cs="Times New Roman"/>
      <w:szCs w:val="20"/>
    </w:rPr>
  </w:style>
  <w:style w:type="character" w:customStyle="1" w:styleId="CommentTextChar">
    <w:name w:val="Comment Text Char"/>
    <w:aliases w:val="Char1 Char"/>
    <w:basedOn w:val="DefaultParagraphFont"/>
    <w:link w:val="CommentText"/>
    <w:rsid w:val="00900610"/>
    <w:rPr>
      <w:rFonts w:eastAsia="Times New Roman" w:cs="Times New Roman"/>
      <w:sz w:val="20"/>
      <w:szCs w:val="20"/>
    </w:rPr>
  </w:style>
  <w:style w:type="paragraph" w:styleId="CommentText">
    <w:name w:val="annotation text"/>
    <w:aliases w:val="Char1"/>
    <w:basedOn w:val="Normal"/>
    <w:link w:val="CommentTextChar"/>
    <w:rsid w:val="00900610"/>
    <w:rPr>
      <w:rFonts w:asciiTheme="minorHAnsi" w:hAnsiTheme="minorHAnsi"/>
      <w:sz w:val="20"/>
    </w:rPr>
  </w:style>
  <w:style w:type="character" w:customStyle="1" w:styleId="CommentTextChar1">
    <w:name w:val="Comment Text Char1"/>
    <w:basedOn w:val="DefaultParagraphFont"/>
    <w:uiPriority w:val="99"/>
    <w:semiHidden/>
    <w:rsid w:val="00900610"/>
    <w:rPr>
      <w:rFonts w:ascii="Times New Roman" w:eastAsia="Times New Roman" w:hAnsi="Times New Roman" w:cs="Times New Roman"/>
      <w:sz w:val="20"/>
      <w:szCs w:val="20"/>
    </w:rPr>
  </w:style>
  <w:style w:type="character" w:styleId="CommentReference">
    <w:name w:val="annotation reference"/>
    <w:basedOn w:val="DefaultParagraphFont"/>
    <w:unhideWhenUsed/>
    <w:rsid w:val="00900610"/>
    <w:rPr>
      <w:sz w:val="16"/>
      <w:szCs w:val="16"/>
    </w:rPr>
  </w:style>
  <w:style w:type="paragraph" w:styleId="BodyText">
    <w:name w:val="Body Text"/>
    <w:basedOn w:val="Normal"/>
    <w:link w:val="BodyTextChar"/>
    <w:rsid w:val="00900610"/>
    <w:pPr>
      <w:spacing w:after="120"/>
    </w:pPr>
  </w:style>
  <w:style w:type="character" w:customStyle="1" w:styleId="BodyTextChar">
    <w:name w:val="Body Text Char"/>
    <w:basedOn w:val="DefaultParagraphFont"/>
    <w:link w:val="BodyText"/>
    <w:rsid w:val="00900610"/>
    <w:rPr>
      <w:rFonts w:ascii="Times New Roman" w:eastAsia="Times New Roman" w:hAnsi="Times New Roman" w:cs="Times New Roman"/>
      <w:sz w:val="24"/>
      <w:szCs w:val="20"/>
    </w:rPr>
  </w:style>
  <w:style w:type="paragraph" w:customStyle="1" w:styleId="Head82">
    <w:name w:val="Head 8.2"/>
    <w:basedOn w:val="Normal"/>
    <w:rsid w:val="00900610"/>
    <w:pPr>
      <w:suppressAutoHyphens/>
      <w:spacing w:before="480" w:after="120"/>
      <w:jc w:val="center"/>
    </w:pPr>
    <w:rPr>
      <w:rFonts w:ascii="Times New Roman Bold" w:hAnsi="Times New Roman Bold"/>
      <w:b/>
      <w:sz w:val="28"/>
    </w:rPr>
  </w:style>
  <w:style w:type="paragraph" w:customStyle="1" w:styleId="TextBox">
    <w:name w:val="Text Box"/>
    <w:rsid w:val="00900610"/>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tabletxt">
    <w:name w:val="table_txt"/>
    <w:basedOn w:val="Normal"/>
    <w:rsid w:val="00900610"/>
    <w:pPr>
      <w:suppressAutoHyphens/>
      <w:spacing w:after="120"/>
    </w:pPr>
    <w:rPr>
      <w:sz w:val="22"/>
    </w:rPr>
  </w:style>
  <w:style w:type="paragraph" w:customStyle="1" w:styleId="Sub-ClauseText">
    <w:name w:val="Sub-Clause Text"/>
    <w:basedOn w:val="Normal"/>
    <w:rsid w:val="00900610"/>
    <w:pPr>
      <w:spacing w:before="120" w:after="120"/>
      <w:jc w:val="both"/>
    </w:pPr>
    <w:rPr>
      <w:spacing w:val="-4"/>
    </w:rPr>
  </w:style>
  <w:style w:type="paragraph" w:customStyle="1" w:styleId="Head81">
    <w:name w:val="Head 8.1"/>
    <w:basedOn w:val="Heading1"/>
    <w:rsid w:val="00900610"/>
    <w:pPr>
      <w:keepNext w:val="0"/>
      <w:keepLines w:val="0"/>
      <w:suppressAutoHyphens/>
      <w:spacing w:before="480" w:after="240"/>
      <w:jc w:val="center"/>
      <w:outlineLvl w:val="9"/>
    </w:pPr>
    <w:rPr>
      <w:rFonts w:ascii="Times New Roman Mon" w:eastAsia="Times New Roman" w:hAnsi="Times New Roman Mon" w:cs="Times New Roman"/>
      <w:b/>
      <w:color w:val="auto"/>
      <w:szCs w:val="44"/>
      <w:lang w:val="fr-FR"/>
    </w:rPr>
  </w:style>
  <w:style w:type="paragraph" w:customStyle="1" w:styleId="Outline">
    <w:name w:val="Outline"/>
    <w:basedOn w:val="Normal"/>
    <w:rsid w:val="00900610"/>
    <w:pPr>
      <w:spacing w:before="240"/>
    </w:pPr>
    <w:rPr>
      <w:kern w:val="28"/>
    </w:rPr>
  </w:style>
  <w:style w:type="paragraph" w:customStyle="1" w:styleId="SectionVIHeader">
    <w:name w:val="Section VI. Header"/>
    <w:basedOn w:val="Normal"/>
    <w:rsid w:val="00900610"/>
    <w:pPr>
      <w:jc w:val="center"/>
    </w:pPr>
    <w:rPr>
      <w:b/>
      <w:sz w:val="36"/>
    </w:rPr>
  </w:style>
  <w:style w:type="paragraph" w:styleId="Header">
    <w:name w:val="header"/>
    <w:basedOn w:val="Normal"/>
    <w:link w:val="HeaderChar"/>
    <w:uiPriority w:val="99"/>
    <w:unhideWhenUsed/>
    <w:rsid w:val="00900610"/>
    <w:pPr>
      <w:tabs>
        <w:tab w:val="center" w:pos="4680"/>
        <w:tab w:val="right" w:pos="9360"/>
      </w:tabs>
    </w:pPr>
  </w:style>
  <w:style w:type="character" w:customStyle="1" w:styleId="HeaderChar">
    <w:name w:val="Header Char"/>
    <w:basedOn w:val="DefaultParagraphFont"/>
    <w:link w:val="Header"/>
    <w:uiPriority w:val="99"/>
    <w:rsid w:val="00900610"/>
    <w:rPr>
      <w:rFonts w:ascii="Times New Roman" w:eastAsia="Times New Roman" w:hAnsi="Times New Roman" w:cs="Times New Roman"/>
      <w:sz w:val="24"/>
      <w:szCs w:val="20"/>
    </w:rPr>
  </w:style>
  <w:style w:type="paragraph" w:customStyle="1" w:styleId="Style1">
    <w:name w:val="Style1"/>
    <w:basedOn w:val="FootnoteText"/>
    <w:rsid w:val="00900610"/>
    <w:pPr>
      <w:jc w:val="both"/>
    </w:pPr>
  </w:style>
  <w:style w:type="paragraph" w:styleId="CommentSubject">
    <w:name w:val="annotation subject"/>
    <w:basedOn w:val="CommentText"/>
    <w:next w:val="CommentText"/>
    <w:link w:val="CommentSubjectChar"/>
    <w:uiPriority w:val="99"/>
    <w:semiHidden/>
    <w:unhideWhenUsed/>
    <w:rsid w:val="00900610"/>
    <w:rPr>
      <w:b/>
      <w:bCs/>
    </w:rPr>
  </w:style>
  <w:style w:type="character" w:customStyle="1" w:styleId="CommentSubjectChar">
    <w:name w:val="Comment Subject Char"/>
    <w:basedOn w:val="CommentTextChar1"/>
    <w:link w:val="CommentSubject"/>
    <w:uiPriority w:val="99"/>
    <w:semiHidden/>
    <w:rsid w:val="00900610"/>
    <w:rPr>
      <w:rFonts w:ascii="Times New Roman" w:eastAsia="Times New Roman" w:hAnsi="Times New Roman" w:cs="Times New Roman"/>
      <w:b/>
      <w:bCs/>
      <w:sz w:val="20"/>
      <w:szCs w:val="20"/>
    </w:rPr>
  </w:style>
  <w:style w:type="paragraph" w:styleId="Revision">
    <w:name w:val="Revision"/>
    <w:hidden/>
    <w:uiPriority w:val="99"/>
    <w:semiHidden/>
    <w:rsid w:val="00900610"/>
    <w:pPr>
      <w:spacing w:after="0" w:line="240" w:lineRule="auto"/>
    </w:pPr>
    <w:rPr>
      <w:rFonts w:ascii="Times New Roman" w:eastAsia="Times New Roman" w:hAnsi="Times New Roman" w:cs="Times New Roman"/>
      <w:sz w:val="24"/>
      <w:szCs w:val="20"/>
    </w:rPr>
  </w:style>
  <w:style w:type="table" w:customStyle="1" w:styleId="TableGrid1">
    <w:name w:val="Table Grid1"/>
    <w:basedOn w:val="TableNormal"/>
    <w:next w:val="TableGrid"/>
    <w:uiPriority w:val="39"/>
    <w:rsid w:val="0090061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1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tulga@energy.gov.m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rtulga@energy.gov.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A4AE0-8B4A-4BC7-9753-2D1EAB2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energy user</cp:lastModifiedBy>
  <cp:revision>66</cp:revision>
  <cp:lastPrinted>2021-07-02T06:20:00Z</cp:lastPrinted>
  <dcterms:created xsi:type="dcterms:W3CDTF">2021-04-28T20:40:00Z</dcterms:created>
  <dcterms:modified xsi:type="dcterms:W3CDTF">2021-07-04T04:26:00Z</dcterms:modified>
</cp:coreProperties>
</file>